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225E3771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II) - </w:t>
      </w:r>
      <w:r w:rsidR="008C1AB5">
        <w:rPr>
          <w:rFonts w:cstheme="minorHAnsi"/>
          <w:b/>
          <w:bCs/>
          <w:sz w:val="24"/>
          <w:szCs w:val="24"/>
        </w:rPr>
        <w:t>7</w:t>
      </w:r>
      <w:r w:rsidR="007837FA">
        <w:rPr>
          <w:rFonts w:cstheme="minorHAnsi"/>
          <w:b/>
          <w:bCs/>
          <w:sz w:val="24"/>
          <w:szCs w:val="24"/>
        </w:rPr>
        <w:t>5</w:t>
      </w:r>
      <w:r w:rsidR="0073067E">
        <w:rPr>
          <w:rFonts w:cstheme="minorHAnsi"/>
          <w:b/>
          <w:bCs/>
          <w:sz w:val="24"/>
          <w:szCs w:val="24"/>
        </w:rPr>
        <w:t>/2024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31BB10F7" w:rsidR="00964347" w:rsidRDefault="00E56018" w:rsidP="00964347">
      <w:pPr>
        <w:pStyle w:val="Recuodecorpodetexto"/>
        <w:ind w:firstLine="0"/>
      </w:pPr>
      <w:r>
        <w:t xml:space="preserve">Objeto: </w:t>
      </w:r>
      <w:r w:rsidR="007837FA">
        <w:t>C</w:t>
      </w:r>
      <w:r w:rsidR="007837FA" w:rsidRPr="007837FA">
        <w:t>ontratar empresa qualificada em fornecer locação de estrutura de Palco, som e iluminação para as apresentações do Natal Feliz 2024 para a abertura do Natal no centro de Campo Alegre e som e iluminação para as apresentações nos distritos de Fragosos e Bateias de Baixo</w:t>
      </w:r>
      <w:r w:rsidR="00B16287" w:rsidRPr="00B16287">
        <w:t>, conforme a seguir: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3655"/>
        <w:gridCol w:w="1082"/>
        <w:gridCol w:w="1475"/>
        <w:gridCol w:w="1137"/>
        <w:gridCol w:w="1007"/>
      </w:tblGrid>
      <w:tr w:rsidR="00C21C7F" w:rsidRPr="004E470B" w14:paraId="2A7EFADF" w14:textId="3FBFA66B" w:rsidTr="000F7686">
        <w:tc>
          <w:tcPr>
            <w:tcW w:w="378" w:type="pct"/>
            <w:shd w:val="clear" w:color="auto" w:fill="auto"/>
            <w:vAlign w:val="center"/>
          </w:tcPr>
          <w:p w14:paraId="1E4F3ADB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 w:rsidRPr="004E470B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2022" w:type="pct"/>
            <w:shd w:val="clear" w:color="auto" w:fill="auto"/>
            <w:vAlign w:val="center"/>
          </w:tcPr>
          <w:p w14:paraId="6091A45F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 w:rsidRPr="004E470B"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BAEEC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 w:rsidRPr="004E470B">
              <w:rPr>
                <w:rFonts w:cstheme="minorHAnsi"/>
                <w:b/>
                <w:bCs/>
              </w:rPr>
              <w:t>UNIDADE DE MEDIDA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E52687B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 w:rsidRPr="004E470B">
              <w:rPr>
                <w:rFonts w:cstheme="minorHAnsi"/>
                <w:b/>
                <w:bCs/>
              </w:rPr>
              <w:t>QUANTIDADE</w:t>
            </w:r>
          </w:p>
        </w:tc>
        <w:tc>
          <w:tcPr>
            <w:tcW w:w="629" w:type="pct"/>
          </w:tcPr>
          <w:p w14:paraId="57122D3F" w14:textId="17314A6D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 UNITÁRIO</w:t>
            </w:r>
          </w:p>
        </w:tc>
        <w:tc>
          <w:tcPr>
            <w:tcW w:w="557" w:type="pct"/>
          </w:tcPr>
          <w:p w14:paraId="36602A7E" w14:textId="0008CA15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 TOTAL</w:t>
            </w:r>
          </w:p>
        </w:tc>
      </w:tr>
      <w:tr w:rsidR="00C21C7F" w:rsidRPr="004E470B" w14:paraId="1D7F639F" w14:textId="224AF286" w:rsidTr="000F7686">
        <w:trPr>
          <w:trHeight w:val="1219"/>
        </w:trPr>
        <w:tc>
          <w:tcPr>
            <w:tcW w:w="378" w:type="pct"/>
            <w:shd w:val="clear" w:color="auto" w:fill="auto"/>
            <w:vAlign w:val="center"/>
          </w:tcPr>
          <w:p w14:paraId="646AFBBA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t>1</w:t>
            </w:r>
          </w:p>
        </w:tc>
        <w:tc>
          <w:tcPr>
            <w:tcW w:w="2022" w:type="pct"/>
            <w:shd w:val="clear" w:color="auto" w:fill="auto"/>
            <w:vAlign w:val="center"/>
          </w:tcPr>
          <w:p w14:paraId="7747E9AE" w14:textId="77777777" w:rsidR="00C21C7F" w:rsidRPr="004E470B" w:rsidRDefault="00C21C7F" w:rsidP="0081722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E470B">
              <w:rPr>
                <w:rFonts w:ascii="Calibri" w:hAnsi="Calibri" w:cs="Calibri"/>
              </w:rPr>
              <w:t xml:space="preserve">Natal 2024 - Centro Campo Alegre. </w:t>
            </w:r>
          </w:p>
          <w:p w14:paraId="1CDCB39F" w14:textId="77777777" w:rsidR="00C21C7F" w:rsidRPr="004E470B" w:rsidRDefault="00C21C7F" w:rsidP="0081722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E470B">
              <w:rPr>
                <w:rFonts w:ascii="Calibri" w:hAnsi="Calibri" w:cs="Calibri"/>
              </w:rPr>
              <w:t xml:space="preserve">01 estrutura de alumínio q-30 tipo trave nas medidas de 8.00 metros de largura por 5.00 de altura. 06 praticáveis para palco. Som: 04 caixas sub grave 1000w, 08 caixas </w:t>
            </w:r>
            <w:proofErr w:type="spellStart"/>
            <w:r w:rsidRPr="004E470B">
              <w:rPr>
                <w:rFonts w:ascii="Calibri" w:hAnsi="Calibri" w:cs="Calibri"/>
              </w:rPr>
              <w:t>line</w:t>
            </w:r>
            <w:proofErr w:type="spellEnd"/>
            <w:r w:rsidRPr="004E470B">
              <w:rPr>
                <w:rFonts w:ascii="Calibri" w:hAnsi="Calibri" w:cs="Calibri"/>
              </w:rPr>
              <w:t xml:space="preserve"> </w:t>
            </w:r>
            <w:proofErr w:type="spellStart"/>
            <w:r w:rsidRPr="004E470B">
              <w:rPr>
                <w:rFonts w:ascii="Calibri" w:hAnsi="Calibri" w:cs="Calibri"/>
              </w:rPr>
              <w:t>array</w:t>
            </w:r>
            <w:proofErr w:type="spellEnd"/>
            <w:r w:rsidRPr="004E470B">
              <w:rPr>
                <w:rFonts w:ascii="Calibri" w:hAnsi="Calibri" w:cs="Calibri"/>
              </w:rPr>
              <w:t xml:space="preserve"> 600w, 04 monitores de chão, 01 potência Studio R </w:t>
            </w:r>
            <w:proofErr w:type="spellStart"/>
            <w:r w:rsidRPr="004E470B">
              <w:rPr>
                <w:rFonts w:ascii="Calibri" w:hAnsi="Calibri" w:cs="Calibri"/>
              </w:rPr>
              <w:t>homma</w:t>
            </w:r>
            <w:proofErr w:type="spellEnd"/>
            <w:r w:rsidRPr="004E470B">
              <w:rPr>
                <w:rFonts w:ascii="Calibri" w:hAnsi="Calibri" w:cs="Calibri"/>
              </w:rPr>
              <w:t xml:space="preserve"> para os graves, 01 potência Studio R </w:t>
            </w:r>
            <w:proofErr w:type="spellStart"/>
            <w:r w:rsidRPr="004E470B">
              <w:rPr>
                <w:rFonts w:ascii="Calibri" w:hAnsi="Calibri" w:cs="Calibri"/>
              </w:rPr>
              <w:t>stage</w:t>
            </w:r>
            <w:proofErr w:type="spellEnd"/>
            <w:r w:rsidRPr="004E470B">
              <w:rPr>
                <w:rFonts w:ascii="Calibri" w:hAnsi="Calibri" w:cs="Calibri"/>
              </w:rPr>
              <w:t xml:space="preserve"> para médios, 01 potência Studio R </w:t>
            </w:r>
            <w:proofErr w:type="spellStart"/>
            <w:r w:rsidRPr="004E470B">
              <w:rPr>
                <w:rFonts w:ascii="Calibri" w:hAnsi="Calibri" w:cs="Calibri"/>
              </w:rPr>
              <w:t>Sx</w:t>
            </w:r>
            <w:proofErr w:type="spellEnd"/>
            <w:r w:rsidRPr="004E470B">
              <w:rPr>
                <w:rFonts w:ascii="Calibri" w:hAnsi="Calibri" w:cs="Calibri"/>
              </w:rPr>
              <w:t xml:space="preserve"> para agudos, 01 </w:t>
            </w:r>
            <w:proofErr w:type="spellStart"/>
            <w:r w:rsidRPr="004E470B">
              <w:rPr>
                <w:rFonts w:ascii="Calibri" w:hAnsi="Calibri" w:cs="Calibri"/>
              </w:rPr>
              <w:t>potencia</w:t>
            </w:r>
            <w:proofErr w:type="spellEnd"/>
            <w:r w:rsidRPr="004E470B">
              <w:rPr>
                <w:rFonts w:ascii="Calibri" w:hAnsi="Calibri" w:cs="Calibri"/>
              </w:rPr>
              <w:t xml:space="preserve"> Studio R Z-3 para monitores, 01mesa de som 16 canais,11 microfones auricular sem fio, 06 microfones bastão com fio, 02 microfones bastão sem fio, 08 pedestais para microfones, 01 notebook com músicas para o evento, 04 direct Box e cabos para instrumentos, 01 técnico operador full time para todo o sistema de som.</w:t>
            </w:r>
          </w:p>
          <w:p w14:paraId="59E39488" w14:textId="77777777" w:rsidR="00C21C7F" w:rsidRPr="004E470B" w:rsidRDefault="00C21C7F" w:rsidP="0081722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E470B">
              <w:rPr>
                <w:rFonts w:ascii="Calibri" w:hAnsi="Calibri" w:cs="Calibri"/>
              </w:rPr>
              <w:t>Iluminação:</w:t>
            </w:r>
          </w:p>
          <w:p w14:paraId="0AC600F9" w14:textId="77777777" w:rsidR="00C21C7F" w:rsidRPr="004E470B" w:rsidRDefault="00C21C7F" w:rsidP="00817221">
            <w:pPr>
              <w:spacing w:line="360" w:lineRule="auto"/>
              <w:rPr>
                <w:rFonts w:ascii="Calibri" w:hAnsi="Calibri" w:cs="Calibri"/>
              </w:rPr>
            </w:pPr>
            <w:r w:rsidRPr="004E470B">
              <w:rPr>
                <w:rFonts w:ascii="Calibri" w:hAnsi="Calibri" w:cs="Calibri"/>
              </w:rPr>
              <w:t xml:space="preserve">02 refletores </w:t>
            </w:r>
            <w:proofErr w:type="spellStart"/>
            <w:r w:rsidRPr="004E470B">
              <w:rPr>
                <w:rFonts w:ascii="Calibri" w:hAnsi="Calibri" w:cs="Calibri"/>
              </w:rPr>
              <w:t>cobi</w:t>
            </w:r>
            <w:proofErr w:type="spellEnd"/>
            <w:r w:rsidRPr="004E470B">
              <w:rPr>
                <w:rFonts w:ascii="Calibri" w:hAnsi="Calibri" w:cs="Calibri"/>
              </w:rPr>
              <w:t xml:space="preserve"> 200w (luz Quente-Fria), 08 refletores de led 3w </w:t>
            </w:r>
            <w:proofErr w:type="spellStart"/>
            <w:r w:rsidRPr="004E470B">
              <w:rPr>
                <w:rFonts w:ascii="Calibri" w:hAnsi="Calibri" w:cs="Calibri"/>
              </w:rPr>
              <w:t>Rbgw</w:t>
            </w:r>
            <w:proofErr w:type="spellEnd"/>
            <w:r w:rsidRPr="004E470B">
              <w:rPr>
                <w:rFonts w:ascii="Calibri" w:hAnsi="Calibri" w:cs="Calibri"/>
              </w:rPr>
              <w:t xml:space="preserve">, 06 </w:t>
            </w:r>
            <w:proofErr w:type="spellStart"/>
            <w:r w:rsidRPr="004E470B">
              <w:rPr>
                <w:rFonts w:ascii="Calibri" w:hAnsi="Calibri" w:cs="Calibri"/>
              </w:rPr>
              <w:t>moving</w:t>
            </w:r>
            <w:proofErr w:type="spellEnd"/>
            <w:r w:rsidRPr="004E470B">
              <w:rPr>
                <w:rFonts w:ascii="Calibri" w:hAnsi="Calibri" w:cs="Calibri"/>
              </w:rPr>
              <w:t xml:space="preserve"> </w:t>
            </w:r>
            <w:proofErr w:type="spellStart"/>
            <w:r w:rsidRPr="004E470B">
              <w:rPr>
                <w:rFonts w:ascii="Calibri" w:hAnsi="Calibri" w:cs="Calibri"/>
              </w:rPr>
              <w:t>bean</w:t>
            </w:r>
            <w:proofErr w:type="spellEnd"/>
            <w:r w:rsidRPr="004E470B">
              <w:rPr>
                <w:rFonts w:ascii="Calibri" w:hAnsi="Calibri" w:cs="Calibri"/>
              </w:rPr>
              <w:t xml:space="preserve">, 02 mesas </w:t>
            </w:r>
            <w:proofErr w:type="spellStart"/>
            <w:r w:rsidRPr="004E470B">
              <w:rPr>
                <w:rFonts w:ascii="Calibri" w:hAnsi="Calibri" w:cs="Calibri"/>
              </w:rPr>
              <w:t>Dmx</w:t>
            </w:r>
            <w:proofErr w:type="spellEnd"/>
            <w:r w:rsidRPr="004E470B">
              <w:rPr>
                <w:rFonts w:ascii="Calibri" w:hAnsi="Calibri" w:cs="Calibri"/>
              </w:rPr>
              <w:t xml:space="preserve"> com cenas exclusivas para o evento, 01 </w:t>
            </w:r>
            <w:proofErr w:type="spellStart"/>
            <w:r w:rsidRPr="004E470B">
              <w:rPr>
                <w:rFonts w:ascii="Calibri" w:hAnsi="Calibri" w:cs="Calibri"/>
              </w:rPr>
              <w:t>maquina</w:t>
            </w:r>
            <w:proofErr w:type="spellEnd"/>
            <w:r w:rsidRPr="004E470B">
              <w:rPr>
                <w:rFonts w:ascii="Calibri" w:hAnsi="Calibri" w:cs="Calibri"/>
              </w:rPr>
              <w:t xml:space="preserve"> de fumaça, 02 técnicos de som </w:t>
            </w:r>
            <w:proofErr w:type="spellStart"/>
            <w:r w:rsidRPr="004E470B">
              <w:rPr>
                <w:rFonts w:ascii="Calibri" w:hAnsi="Calibri" w:cs="Calibri"/>
              </w:rPr>
              <w:t>fulltime</w:t>
            </w:r>
            <w:proofErr w:type="spellEnd"/>
            <w:r w:rsidRPr="004E470B">
              <w:rPr>
                <w:rFonts w:ascii="Calibri" w:hAnsi="Calibri" w:cs="Calibri"/>
              </w:rPr>
              <w:t xml:space="preserve"> para o sistema.</w:t>
            </w:r>
          </w:p>
          <w:p w14:paraId="69200295" w14:textId="77777777" w:rsidR="00C21C7F" w:rsidRPr="004E470B" w:rsidRDefault="00C21C7F" w:rsidP="00817221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C0FFBD4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t>Serviço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C3CA47E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t>01</w:t>
            </w:r>
          </w:p>
        </w:tc>
        <w:tc>
          <w:tcPr>
            <w:tcW w:w="629" w:type="pct"/>
          </w:tcPr>
          <w:p w14:paraId="208A5C67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57" w:type="pct"/>
          </w:tcPr>
          <w:p w14:paraId="3046D4D9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C21C7F" w:rsidRPr="004E470B" w14:paraId="0661D18E" w14:textId="28605E54" w:rsidTr="000F7686">
        <w:trPr>
          <w:trHeight w:val="1219"/>
        </w:trPr>
        <w:tc>
          <w:tcPr>
            <w:tcW w:w="378" w:type="pct"/>
            <w:shd w:val="clear" w:color="auto" w:fill="auto"/>
            <w:vAlign w:val="center"/>
          </w:tcPr>
          <w:p w14:paraId="3B1D892D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lastRenderedPageBreak/>
              <w:t>2</w:t>
            </w:r>
          </w:p>
        </w:tc>
        <w:tc>
          <w:tcPr>
            <w:tcW w:w="2022" w:type="pct"/>
            <w:shd w:val="clear" w:color="auto" w:fill="auto"/>
            <w:vAlign w:val="center"/>
          </w:tcPr>
          <w:p w14:paraId="772468F3" w14:textId="77777777" w:rsidR="00C21C7F" w:rsidRPr="004E470B" w:rsidRDefault="00C21C7F" w:rsidP="00817221">
            <w:pPr>
              <w:jc w:val="both"/>
            </w:pPr>
            <w:r w:rsidRPr="004E470B">
              <w:t>Natal 2024 - Fragosos - Campo Alegre.</w:t>
            </w:r>
          </w:p>
          <w:p w14:paraId="4ADB17CE" w14:textId="77777777" w:rsidR="00C21C7F" w:rsidRPr="004E470B" w:rsidRDefault="00C21C7F" w:rsidP="00817221">
            <w:pPr>
              <w:jc w:val="both"/>
            </w:pPr>
            <w:r w:rsidRPr="004E470B">
              <w:t xml:space="preserve">06 caixas de som 600w., </w:t>
            </w:r>
            <w:proofErr w:type="gramStart"/>
            <w:r w:rsidRPr="004E470B">
              <w:t>06 pedestal</w:t>
            </w:r>
            <w:proofErr w:type="gramEnd"/>
            <w:r w:rsidRPr="004E470B">
              <w:t xml:space="preserve"> para caixas de som, 02 monitores ativo, 01 mesa de som 16 canais, 01 equalizador, 01 potência Studio R Z-3, 06 microfones bastão com fio, 02 microfones bastão sem fio, 08 pedestais para microfones, 04 direct Box e cabeamento para instrumentos, 01 notebook para músicas, 01 técnico de som e operador full time para todo sistema de som.</w:t>
            </w:r>
          </w:p>
          <w:p w14:paraId="522D1878" w14:textId="77777777" w:rsidR="00C21C7F" w:rsidRPr="004E470B" w:rsidRDefault="00C21C7F" w:rsidP="00817221">
            <w:pPr>
              <w:jc w:val="both"/>
            </w:pPr>
            <w:r w:rsidRPr="004E470B">
              <w:t>Iluminação:</w:t>
            </w:r>
          </w:p>
          <w:p w14:paraId="27109D3F" w14:textId="77777777" w:rsidR="00C21C7F" w:rsidRPr="004E470B" w:rsidRDefault="00C21C7F" w:rsidP="0081722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E470B">
              <w:t xml:space="preserve">02 torres de 02 metros com base, em estrutura de alumínio q-30, 04 refletores de led 3w </w:t>
            </w:r>
            <w:proofErr w:type="spellStart"/>
            <w:r w:rsidRPr="004E470B">
              <w:t>Rbgw</w:t>
            </w:r>
            <w:proofErr w:type="spellEnd"/>
            <w:r w:rsidRPr="004E470B">
              <w:t xml:space="preserve">, 02 refletores </w:t>
            </w:r>
            <w:proofErr w:type="spellStart"/>
            <w:r w:rsidRPr="004E470B">
              <w:t>cobi</w:t>
            </w:r>
            <w:proofErr w:type="spellEnd"/>
            <w:r w:rsidRPr="004E470B">
              <w:t xml:space="preserve"> 200w (luz Quente-Fria) 02 </w:t>
            </w:r>
            <w:proofErr w:type="spellStart"/>
            <w:r w:rsidRPr="004E470B">
              <w:t>moving</w:t>
            </w:r>
            <w:proofErr w:type="spellEnd"/>
            <w:r w:rsidRPr="004E470B">
              <w:t xml:space="preserve"> </w:t>
            </w:r>
            <w:proofErr w:type="spellStart"/>
            <w:r w:rsidRPr="004E470B">
              <w:t>bean</w:t>
            </w:r>
            <w:proofErr w:type="spellEnd"/>
            <w:r w:rsidRPr="004E470B">
              <w:t xml:space="preserve">, 02 mesas </w:t>
            </w:r>
            <w:proofErr w:type="spellStart"/>
            <w:r w:rsidRPr="004E470B">
              <w:t>Dmx</w:t>
            </w:r>
            <w:proofErr w:type="spellEnd"/>
            <w:r w:rsidRPr="004E470B">
              <w:t xml:space="preserve"> com cenas exclusivas para o evento, 01 </w:t>
            </w:r>
            <w:proofErr w:type="spellStart"/>
            <w:r w:rsidRPr="004E470B">
              <w:t>maquina</w:t>
            </w:r>
            <w:proofErr w:type="spellEnd"/>
            <w:r w:rsidRPr="004E470B">
              <w:t xml:space="preserve"> de fumaça, 01 operador full time para todo o sistema.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36D31B5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t>Serviço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F18D2F5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t>01</w:t>
            </w:r>
          </w:p>
        </w:tc>
        <w:tc>
          <w:tcPr>
            <w:tcW w:w="629" w:type="pct"/>
          </w:tcPr>
          <w:p w14:paraId="7B4ED2D7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57" w:type="pct"/>
          </w:tcPr>
          <w:p w14:paraId="140F79A9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C21C7F" w:rsidRPr="004E470B" w14:paraId="3ABA9A3F" w14:textId="30BB0443" w:rsidTr="000F7686">
        <w:trPr>
          <w:trHeight w:val="1219"/>
        </w:trPr>
        <w:tc>
          <w:tcPr>
            <w:tcW w:w="378" w:type="pct"/>
            <w:shd w:val="clear" w:color="auto" w:fill="auto"/>
            <w:vAlign w:val="center"/>
          </w:tcPr>
          <w:p w14:paraId="71B0F22D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t>3</w:t>
            </w:r>
          </w:p>
        </w:tc>
        <w:tc>
          <w:tcPr>
            <w:tcW w:w="2022" w:type="pct"/>
            <w:shd w:val="clear" w:color="auto" w:fill="auto"/>
            <w:vAlign w:val="center"/>
          </w:tcPr>
          <w:p w14:paraId="2C478E07" w14:textId="77777777" w:rsidR="00C21C7F" w:rsidRPr="004E470B" w:rsidRDefault="00C21C7F" w:rsidP="00817221">
            <w:pPr>
              <w:jc w:val="both"/>
            </w:pPr>
            <w:r w:rsidRPr="004E470B">
              <w:t xml:space="preserve">Natal 2024 – Bateias de Baixo - Campo Alegre. </w:t>
            </w:r>
          </w:p>
          <w:p w14:paraId="502068C0" w14:textId="77777777" w:rsidR="00C21C7F" w:rsidRPr="004E470B" w:rsidRDefault="00C21C7F" w:rsidP="00817221">
            <w:pPr>
              <w:jc w:val="both"/>
            </w:pPr>
            <w:r w:rsidRPr="004E470B">
              <w:t xml:space="preserve">06 caixas de som </w:t>
            </w:r>
            <w:proofErr w:type="spellStart"/>
            <w:r w:rsidRPr="004E470B">
              <w:t>line</w:t>
            </w:r>
            <w:proofErr w:type="spellEnd"/>
            <w:r w:rsidRPr="004E470B">
              <w:t xml:space="preserve"> 600w, 06 pedestais para caixa de som, 02 monitores de chão ativos, 01 mesa de som 16 canais, 01 potência Studio R z-3, 01 equalizador, 06 microfones bastão com fio, 02 microfones bastão sem fio, 08 pedestais para microfones, 04 direct Box e cabos para instrumentos, 01 notebook com músicas para o evento, 01 técnico de som full time para todo o sistema de som.</w:t>
            </w:r>
          </w:p>
          <w:p w14:paraId="065F6F29" w14:textId="77777777" w:rsidR="00C21C7F" w:rsidRPr="004E470B" w:rsidRDefault="00C21C7F" w:rsidP="00817221">
            <w:pPr>
              <w:jc w:val="both"/>
            </w:pPr>
            <w:r w:rsidRPr="004E470B">
              <w:t>Iluminação.</w:t>
            </w:r>
          </w:p>
          <w:p w14:paraId="16383078" w14:textId="77777777" w:rsidR="00C21C7F" w:rsidRPr="004E470B" w:rsidRDefault="00C21C7F" w:rsidP="00817221">
            <w:pPr>
              <w:jc w:val="both"/>
            </w:pPr>
            <w:r w:rsidRPr="004E470B">
              <w:t xml:space="preserve">02 torres estrutura de alumínio q-30 de 2.00 metros com base, 04 refletores de led 3w </w:t>
            </w:r>
            <w:proofErr w:type="spellStart"/>
            <w:r w:rsidRPr="004E470B">
              <w:t>Rbgw</w:t>
            </w:r>
            <w:proofErr w:type="spellEnd"/>
            <w:r w:rsidRPr="004E470B">
              <w:t xml:space="preserve">, 02 refletores </w:t>
            </w:r>
            <w:proofErr w:type="spellStart"/>
            <w:r w:rsidRPr="004E470B">
              <w:t>cobi</w:t>
            </w:r>
            <w:proofErr w:type="spellEnd"/>
            <w:r w:rsidRPr="004E470B">
              <w:t xml:space="preserve"> 200w (luz fria/quente),02 </w:t>
            </w:r>
            <w:proofErr w:type="spellStart"/>
            <w:r w:rsidRPr="004E470B">
              <w:t>moving</w:t>
            </w:r>
            <w:proofErr w:type="spellEnd"/>
            <w:r w:rsidRPr="004E470B">
              <w:t xml:space="preserve"> </w:t>
            </w:r>
            <w:proofErr w:type="spellStart"/>
            <w:r w:rsidRPr="004E470B">
              <w:t>bean</w:t>
            </w:r>
            <w:proofErr w:type="spellEnd"/>
            <w:r w:rsidRPr="004E470B">
              <w:t xml:space="preserve">, 02 mesas </w:t>
            </w:r>
            <w:proofErr w:type="spellStart"/>
            <w:r w:rsidRPr="004E470B">
              <w:t>Dmx</w:t>
            </w:r>
            <w:proofErr w:type="spellEnd"/>
            <w:r w:rsidRPr="004E470B">
              <w:t xml:space="preserve"> com cenas exclusivas para o evento, 01 máquina de fumaça, 01 técnico e operador full </w:t>
            </w:r>
            <w:r w:rsidRPr="004E470B">
              <w:lastRenderedPageBreak/>
              <w:t>time para todo o sistema de iluminação.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4A82465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lastRenderedPageBreak/>
              <w:t>Serviço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188DE07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 w:rsidRPr="004E470B">
              <w:rPr>
                <w:rFonts w:cstheme="minorHAnsi"/>
              </w:rPr>
              <w:t>01</w:t>
            </w:r>
          </w:p>
        </w:tc>
        <w:tc>
          <w:tcPr>
            <w:tcW w:w="629" w:type="pct"/>
          </w:tcPr>
          <w:p w14:paraId="5D5909C2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57" w:type="pct"/>
          </w:tcPr>
          <w:p w14:paraId="119F5D34" w14:textId="77777777" w:rsidR="00C21C7F" w:rsidRPr="004E470B" w:rsidRDefault="00C21C7F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0F7686" w:rsidRPr="004E470B" w14:paraId="32CB3B4A" w14:textId="77777777" w:rsidTr="000F7686">
        <w:trPr>
          <w:trHeight w:val="1219"/>
        </w:trPr>
        <w:tc>
          <w:tcPr>
            <w:tcW w:w="3814" w:type="pct"/>
            <w:gridSpan w:val="4"/>
            <w:shd w:val="clear" w:color="auto" w:fill="auto"/>
            <w:vAlign w:val="center"/>
          </w:tcPr>
          <w:p w14:paraId="50CC197E" w14:textId="4DE609FA" w:rsidR="000F7686" w:rsidRPr="004E470B" w:rsidRDefault="000F7686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1186" w:type="pct"/>
            <w:gridSpan w:val="2"/>
          </w:tcPr>
          <w:p w14:paraId="72C2B5F4" w14:textId="77777777" w:rsidR="000F7686" w:rsidRPr="004E470B" w:rsidRDefault="000F7686" w:rsidP="00817221">
            <w:pPr>
              <w:pStyle w:val="PargrafodaLista"/>
              <w:widowControl w:val="0"/>
              <w:tabs>
                <w:tab w:val="left" w:pos="1517"/>
                <w:tab w:val="left" w:pos="1518"/>
              </w:tabs>
              <w:ind w:left="0"/>
              <w:jc w:val="center"/>
              <w:rPr>
                <w:rFonts w:cstheme="minorHAnsi"/>
              </w:rPr>
            </w:pPr>
          </w:p>
        </w:tc>
      </w:tr>
    </w:tbl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45</cp:revision>
  <cp:lastPrinted>2022-07-15T18:34:00Z</cp:lastPrinted>
  <dcterms:created xsi:type="dcterms:W3CDTF">2024-04-24T14:39:00Z</dcterms:created>
  <dcterms:modified xsi:type="dcterms:W3CDTF">2024-11-22T12:19:00Z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