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196BE9C3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</w:t>
      </w:r>
      <w:r w:rsidR="0073067E" w:rsidRPr="000A03CC">
        <w:rPr>
          <w:rFonts w:cstheme="minorHAnsi"/>
          <w:b/>
          <w:bCs/>
          <w:sz w:val="24"/>
          <w:szCs w:val="24"/>
        </w:rPr>
        <w:t xml:space="preserve">inciso </w:t>
      </w:r>
      <w:r w:rsidR="000A03CC" w:rsidRPr="000A03CC">
        <w:rPr>
          <w:rFonts w:cstheme="minorHAnsi"/>
          <w:b/>
          <w:bCs/>
          <w:sz w:val="24"/>
          <w:szCs w:val="24"/>
        </w:rPr>
        <w:t>II</w:t>
      </w:r>
      <w:r w:rsidR="0073067E">
        <w:rPr>
          <w:rFonts w:cstheme="minorHAnsi"/>
          <w:b/>
          <w:bCs/>
          <w:sz w:val="24"/>
          <w:szCs w:val="24"/>
        </w:rPr>
        <w:t xml:space="preserve">) - </w:t>
      </w:r>
      <w:r w:rsidR="000A03CC">
        <w:rPr>
          <w:rFonts w:cstheme="minorHAnsi"/>
          <w:b/>
          <w:bCs/>
          <w:sz w:val="24"/>
          <w:szCs w:val="24"/>
        </w:rPr>
        <w:t>7</w:t>
      </w:r>
      <w:r w:rsidR="0073067E">
        <w:rPr>
          <w:rFonts w:cstheme="minorHAnsi"/>
          <w:b/>
          <w:bCs/>
          <w:sz w:val="24"/>
          <w:szCs w:val="24"/>
        </w:rPr>
        <w:t>/2024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220C8C8B" w:rsidR="00964347" w:rsidRPr="000A03CC" w:rsidRDefault="00E56018" w:rsidP="00964347">
      <w:pPr>
        <w:pStyle w:val="Recuodecorpodetexto"/>
        <w:ind w:firstLine="0"/>
      </w:pPr>
      <w:r w:rsidRPr="000A03CC">
        <w:t xml:space="preserve">Objeto: </w:t>
      </w:r>
      <w:r w:rsidR="00C83845" w:rsidRPr="000A03CC">
        <w:t>Contratação de empresa especializada para adequação do prédio, estrutura física e instalações do Centro Municipal de Reabilitação Física, na rua Coronel Raimundo Munhoz, nº 770, Bairro Cascatas – Campo Alegre/SC, com fornecimento de material e mão de obra.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6CBB" w14:paraId="7D3DAAC8" w14:textId="77777777" w:rsidTr="002F6CBB">
        <w:tc>
          <w:tcPr>
            <w:tcW w:w="9060" w:type="dxa"/>
          </w:tcPr>
          <w:p w14:paraId="0E70DE06" w14:textId="77777777" w:rsidR="002F6CBB" w:rsidRDefault="002F6CBB" w:rsidP="002F6CBB">
            <w:pPr>
              <w:pStyle w:val="Recuodecorpodetexto"/>
              <w:ind w:firstLine="0"/>
              <w:rPr>
                <w:b/>
                <w:bCs/>
              </w:rPr>
            </w:pPr>
            <w:r w:rsidRPr="00761477">
              <w:rPr>
                <w:b/>
                <w:bCs/>
              </w:rPr>
              <w:t>ATENÇÃO:</w:t>
            </w:r>
          </w:p>
          <w:p w14:paraId="7176FFBB" w14:textId="1B0233AB" w:rsidR="002F6CBB" w:rsidRDefault="002F6CBB" w:rsidP="002F6CBB">
            <w:pPr>
              <w:jc w:val="both"/>
              <w:rPr>
                <w:b/>
                <w:bCs/>
                <w:sz w:val="24"/>
                <w:szCs w:val="24"/>
              </w:rPr>
            </w:pPr>
            <w:r w:rsidRPr="00761477">
              <w:rPr>
                <w:b/>
                <w:bCs/>
                <w:sz w:val="24"/>
                <w:szCs w:val="24"/>
              </w:rPr>
              <w:t>O limite de preços para aceitação da proposta será o valor de referência utilizado pela Administração, inclusive quanto aos preços unitários (conforme tabela de referência).</w:t>
            </w:r>
          </w:p>
        </w:tc>
      </w:tr>
    </w:tbl>
    <w:p w14:paraId="3192DBBA" w14:textId="77777777" w:rsidR="002F6CBB" w:rsidRPr="00761477" w:rsidRDefault="002F6CBB" w:rsidP="002F6CBB">
      <w:pPr>
        <w:jc w:val="both"/>
        <w:rPr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2823"/>
        <w:gridCol w:w="982"/>
        <w:gridCol w:w="1312"/>
        <w:gridCol w:w="971"/>
        <w:gridCol w:w="1031"/>
        <w:gridCol w:w="1145"/>
      </w:tblGrid>
      <w:tr w:rsidR="00C83845" w:rsidRPr="006A2981" w14:paraId="7F3D918E" w14:textId="77777777" w:rsidTr="00976491">
        <w:trPr>
          <w:trHeight w:val="702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D992" w14:textId="77777777" w:rsidR="00C83845" w:rsidRPr="006A2981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Item</w:t>
            </w:r>
          </w:p>
          <w:p w14:paraId="201AB6FE" w14:textId="77777777" w:rsidR="00C83845" w:rsidRPr="006A2981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BEAF8E7" w14:textId="77777777" w:rsidR="00C83845" w:rsidRPr="006A2981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05B8C76" w14:textId="77777777" w:rsidR="00C83845" w:rsidRPr="006A2981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3285CD8" w14:textId="77777777" w:rsidR="00C83845" w:rsidRPr="006A2981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E7E730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D17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6B5D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03B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AB6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Custo Unitário (sem BDI) (R$)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1DB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Preço Unitário (com BDI) (R$)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5E5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Preço Total</w:t>
            </w: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(R$)</w:t>
            </w:r>
          </w:p>
        </w:tc>
      </w:tr>
      <w:tr w:rsidR="00C83845" w:rsidRPr="006A2981" w14:paraId="2C975894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805FB1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87E304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ADMINISTRAÇÃO DE OBRA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C0E803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35A6E5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F47D2B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516B07B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214373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4.083,50 </w:t>
            </w:r>
          </w:p>
        </w:tc>
      </w:tr>
      <w:tr w:rsidR="00C83845" w:rsidRPr="006A2981" w14:paraId="03C88047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52DFB8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01875F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ADMINISTRAÇÃO DE OBRA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572567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E6C66A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FABEB5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16F4E8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625660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4.083,50 </w:t>
            </w:r>
          </w:p>
        </w:tc>
      </w:tr>
      <w:tr w:rsidR="00C83845" w:rsidRPr="006A2981" w14:paraId="2445FCB8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EDDF5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1.1.1.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9D45D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ENCARREGADO GERAL DE OBRAS COM ENCARGOS COMPLEMENTARES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8CFA4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MES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86995D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0,50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A50C4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6.785,48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D3DC3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8.167,00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B462F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4.083,50 </w:t>
            </w:r>
          </w:p>
        </w:tc>
      </w:tr>
      <w:tr w:rsidR="00C83845" w:rsidRPr="006A2981" w14:paraId="37374610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BFCE7E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059403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SERVIÇOS INICIAIS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0159C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DDDA19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A8D4BE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9A627F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6585EB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64,80 </w:t>
            </w:r>
          </w:p>
        </w:tc>
      </w:tr>
      <w:tr w:rsidR="00C83845" w:rsidRPr="006A2981" w14:paraId="095CF1D1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E879FB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407096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SERVIÇOS INICIAIS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D00405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DB0D22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37ACA8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8B97FC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F66E49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64,80 </w:t>
            </w:r>
          </w:p>
        </w:tc>
      </w:tr>
      <w:tr w:rsidR="00C83845" w:rsidRPr="006A2981" w14:paraId="4B5EA051" w14:textId="77777777" w:rsidTr="00976491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B59AC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2.1.1.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003C9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REMOÇÃO DE BALÇÃO E CUBA (I.S. PCD E COPA)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21DE7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UND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61A65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367F1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26,92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B767E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32,40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19159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64,80 </w:t>
            </w:r>
          </w:p>
        </w:tc>
      </w:tr>
      <w:tr w:rsidR="00C83845" w:rsidRPr="006A2981" w14:paraId="5CC73586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39286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3D0D81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ESTRUTURA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DFF5CF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89E9C2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7D8E93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776EE0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895FAE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4.752,00 </w:t>
            </w:r>
          </w:p>
        </w:tc>
      </w:tr>
      <w:tr w:rsidR="00C83845" w:rsidRPr="006A2981" w14:paraId="5E137A04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15D4C1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3C01B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PAREDES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01AA5A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9516E7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40724D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11E327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E83B71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3.840,48 </w:t>
            </w:r>
          </w:p>
        </w:tc>
      </w:tr>
      <w:tr w:rsidR="00C83845" w:rsidRPr="006A2981" w14:paraId="112AA71C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3CE00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3.1.1.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6BD1C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PAREDE COM SISTEMA EM CHAPAS DE GESSO PARA DRYWALL, USO INTERNO, COM DUAS FACES SIMPLES E ESTRUTURA METÁLICA COM GUIAS SIMPLES PARA PAREDES COM ÁREA LÍQUIDA MAIOR OU IGUAL A 6 M2, COM VÃOS. AF_07/2023_PS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5A7EB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BC867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26,00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7EE4A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113,96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16FD0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137,16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F633B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3.566,16 </w:t>
            </w:r>
          </w:p>
        </w:tc>
      </w:tr>
      <w:tr w:rsidR="00C83845" w:rsidRPr="006A2981" w14:paraId="1DA34841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59966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3.1.2.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EC580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PAREDE COM SISTEMA EM CHAPAS DE GESSO PARA DRYWALL, USO INTERNO, COM DUAS FACES SIMPLES E ESTRUTURA METÁLICA COM GUIAS SIMPLES PARA PAREDES COM ÁREA LÍQUIDA MAIOR OU IGUAL A 6 M2, COM VÃOS. AF_07/2023_PS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F986C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B4DE7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C6F7A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113,96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16E67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137,16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94D45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274,32 </w:t>
            </w:r>
          </w:p>
        </w:tc>
      </w:tr>
      <w:tr w:rsidR="00C83845" w:rsidRPr="006A2981" w14:paraId="418C961E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17AB0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07DA1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PISO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F4796C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871118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4B99CB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FBEE9C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A1C7A4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911,52 </w:t>
            </w:r>
          </w:p>
        </w:tc>
      </w:tr>
      <w:tr w:rsidR="00C83845" w:rsidRPr="006A2981" w14:paraId="730751A5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67D4F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60E57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REVESTIMENTO CERÂMICO PARA PISO COM PLACAS TIPO ESMALTADA EXTRA DE DIMENSÕES 45X45 CM APLICADA EM AMBIENTES DE ÁREA MENOR QUE 5 M2. AF_02/2023_PE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4EC2E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97906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C792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63,42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C10484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76,33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B26CD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263,34 </w:t>
            </w:r>
          </w:p>
        </w:tc>
      </w:tr>
      <w:tr w:rsidR="00C83845" w:rsidRPr="006A2981" w14:paraId="200D7BCD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D40E5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3.2.2.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3712E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DEMOLIÇÃO DE REVESTIMENTO CERÂMICO, DE FORMA MANUAL, SEM REAPROVEITAMENTO. AF_09/2023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DDB03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BD141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B819A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24,52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BD2C6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29,51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5E4F1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101,81 </w:t>
            </w:r>
          </w:p>
        </w:tc>
      </w:tr>
      <w:tr w:rsidR="00C83845" w:rsidRPr="006A2981" w14:paraId="17643CA9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533BC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3.2.3.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28B54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DEMOLIÇÃO DE PISO DE CONCRETO SIMPLES, DE FORMA MECANIZADA COM MARTELETE, SEM REAPROVEITAMENTO.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C048C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M³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B4D32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0,35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158FB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300,56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36D4F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361,75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95DDA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126,61 </w:t>
            </w:r>
          </w:p>
        </w:tc>
      </w:tr>
      <w:tr w:rsidR="00C83845" w:rsidRPr="006A2981" w14:paraId="58D0183F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77EAB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3.2.4.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739D8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CONTRAPISO EM ARGAMASSA PRONTA, PREPARO MANUAL, APLICADO EM ÁREAS MOLHADAS SOBRE IMPERMEABILIZAÇÃO, ACABAMENTO NÃO REFORÇADO, ESPESSURA 3CM. AF_07/2021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704A3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DB327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2AB71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101,09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BF0DB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121,67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7D812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419,76 </w:t>
            </w:r>
          </w:p>
        </w:tc>
      </w:tr>
      <w:tr w:rsidR="00C83845" w:rsidRPr="006A2981" w14:paraId="60659F1F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23EFE6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5B1B2B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ESQUADRIAS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D23054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38D6D7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3AD932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4F2EAA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61FE37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4.606,68 </w:t>
            </w:r>
          </w:p>
        </w:tc>
      </w:tr>
      <w:tr w:rsidR="00C83845" w:rsidRPr="006A2981" w14:paraId="431D3BDB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5965B2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432C5E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ESQUADRIAS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ADFCCC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6BF79D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AB1B92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F1989D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1C9506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4.606,68 </w:t>
            </w:r>
          </w:p>
        </w:tc>
      </w:tr>
      <w:tr w:rsidR="00C83845" w:rsidRPr="006A2981" w14:paraId="3C0D5D2C" w14:textId="77777777" w:rsidTr="00976491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8E174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4.1.1.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1ED229" w14:textId="7BD94632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ADESIVAMENTO DAS JANELAS E </w:t>
            </w:r>
            <w:r w:rsidR="000A03CC" w:rsidRPr="00B16BA8">
              <w:rPr>
                <w:rFonts w:eastAsia="Times New Roman" w:cstheme="minorHAnsi"/>
                <w:sz w:val="20"/>
                <w:szCs w:val="20"/>
              </w:rPr>
              <w:t>PORTA EXISTENTES</w:t>
            </w: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(VIDROS)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71358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20471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23,42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53909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35,33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E0132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42,52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4CA97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995,82 </w:t>
            </w:r>
          </w:p>
        </w:tc>
      </w:tr>
      <w:tr w:rsidR="00C83845" w:rsidRPr="006A2981" w14:paraId="046AC518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BC240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4.1.2.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BFA9A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KIT DE PORTA PRONTA DE MADEIRA EM ACABAMENTO MELAMINICO BRANCO, FOLHA LEVE OU MÉDIA E BATENTE METÁLICO, 100X210CM, FIXAÇÃO COM ESPUMA EXPANSIVA DE POLIURETANO - FORNECIMENTO E INSTALAÇÃO.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DBC4C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UND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18FC1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8B79C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1.000,02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CBEAC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1.203,62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FB07E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2.407,24 </w:t>
            </w:r>
          </w:p>
        </w:tc>
      </w:tr>
      <w:tr w:rsidR="00C83845" w:rsidRPr="006A2981" w14:paraId="207C2C90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17E89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4.1.3.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42852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KIT DE PORTA PRONTA DE MADEIRA EM ACABAMENTO MELAMINICO BRANCO, FOLHA LEVE OU MÉDIA E BATENTE METÁLICO, 90X210CM, FIXAÇÃO COM ESPUMA EXPANSIVA DE POLIURETANO - FORNECIMENTO E INSTALAÇÃO.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FC028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UND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F93C6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8EE29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1.000,02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982E1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1.203,62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2C59C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1.203,62 </w:t>
            </w:r>
          </w:p>
        </w:tc>
      </w:tr>
      <w:tr w:rsidR="00C83845" w:rsidRPr="006A2981" w14:paraId="5AF08A5E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6C655E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1DB0EC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INSTALAÇÕES DE ELETRICIDADE, TELEFONIA E LÓGICA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D2020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2A42F9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FC383E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AA84E6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45D36C5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11.895,86 </w:t>
            </w:r>
          </w:p>
        </w:tc>
      </w:tr>
      <w:tr w:rsidR="00C83845" w:rsidRPr="006A2981" w14:paraId="440DAC9F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8F9118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622A95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TOMADAS, INTERRUPTORES E DISJUNTORES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AC7FA2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4D55C5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843BD0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9B7D6C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CB7D90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2.157,14 </w:t>
            </w:r>
          </w:p>
        </w:tc>
      </w:tr>
      <w:tr w:rsidR="00C83845" w:rsidRPr="006A2981" w14:paraId="145D76E3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A429C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E28A5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CONDULETE DE PVC, TIPO E, PARA ELETRODUTO DE PVC SOLDÁVEL DN 25 MM (3/4''), APARENTE - FORNECIMENTO E INSTALAÇÃO. AF_10/2022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E2BC9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68FC0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17,00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98EA2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22,94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5C166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27,61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BD3B89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469,37 </w:t>
            </w:r>
          </w:p>
        </w:tc>
      </w:tr>
      <w:tr w:rsidR="00C83845" w:rsidRPr="006A2981" w14:paraId="464A5E17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A6A9D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5.1.2.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CFADD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TOMADA BAIXA DE EMBUTIR (2 MÓDULOS), 2P+T 10 A, INCLUINDO SUPORTE E PLACA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4C3B0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80C75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6B577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55,18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07B01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66,41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FC761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398,46 </w:t>
            </w:r>
          </w:p>
        </w:tc>
      </w:tr>
      <w:tr w:rsidR="00C83845" w:rsidRPr="006A2981" w14:paraId="0F1B9CCA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08721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0ED9F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TOMADA BAIXA DE EMBUTIR (1 MÓDULO), 2P+T 10 A, INCLUINDO SUPORTE E PLACA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CCB63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978366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CAD03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35,80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A3024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43,09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9A78D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172,36 </w:t>
            </w:r>
          </w:p>
        </w:tc>
      </w:tr>
      <w:tr w:rsidR="00C83845" w:rsidRPr="006A2981" w14:paraId="3B65EF66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5AB77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3C3D8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TOMADA MÉDIA DE EMBUTIR (1 MÓDULO), 2P+T 10 A, INCLUINDO SUPORTE E PLACA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10FE7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00063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FA1C3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40,41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18DCA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48,64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D57E9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48,64 </w:t>
            </w:r>
          </w:p>
        </w:tc>
      </w:tr>
      <w:tr w:rsidR="00C83845" w:rsidRPr="006A2981" w14:paraId="5A17B1B9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9DEAA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5.1.5.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3FF74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INTERRUPTOR SIMPLES (2 MÓDULOS) COM 1 TOMADA DE EMBUTIR 2P+T 10 A, INCLUINDO SUPORTE E PLACA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FDA31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65F2A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1B004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75,94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E7920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91,40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0DA847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365,60 </w:t>
            </w:r>
          </w:p>
        </w:tc>
      </w:tr>
      <w:tr w:rsidR="00C83845" w:rsidRPr="006A2981" w14:paraId="46F20792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09FBC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5.1.6.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0C99A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TOMADA ALTA DE EMBUTIR (1 MÓDULO), 2P+T 20 A, INCLUINDO SUPORTE E PLACA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6F2A0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AD302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1C420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54,66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1E9AF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65,79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2B5F4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131,58 </w:t>
            </w:r>
          </w:p>
        </w:tc>
      </w:tr>
      <w:tr w:rsidR="00C83845" w:rsidRPr="006A2981" w14:paraId="15811DCB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19466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5.1.7.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AEB98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QUEBRA EM ALVENARIA PARA INSTALAÇÃO DE QUADRO DISTRIBUIÇÃO GRANDE (76X40 CM). AF_09/2023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0F6CC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6CC926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19C5F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44,06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CCB6A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53,03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87EC4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53,03 </w:t>
            </w:r>
          </w:p>
        </w:tc>
      </w:tr>
      <w:tr w:rsidR="00C83845" w:rsidRPr="006A2981" w14:paraId="149B09C6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60A3B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5.1.8.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75EC2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QUADRO DE DISTRIBUICAO, COM BARRAMENTO, EM PVC, DE EMBUTIR, PARA 12 DISJUNTORES NEMA OU 16 DISJUNTORES DIN, FORNECIMENTO E INSTALAÇÃO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F0E53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UND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95408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DA1A1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193,06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27DF6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232,37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B1BC8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232,37 </w:t>
            </w:r>
          </w:p>
        </w:tc>
      </w:tr>
      <w:tr w:rsidR="00C83845" w:rsidRPr="006A2981" w14:paraId="33648EBC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D2AC4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5.1.9.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27CDE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DISJUNTOR MONOPOLAR TIPO DIN, CORRENTE NOMINAL DE 10A - FORNECIMENTO E INSTALAÇÃO. AF_10/2020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11D90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8C096E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6AB55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11,43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BBFA7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13,76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8466B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13,76 </w:t>
            </w:r>
          </w:p>
        </w:tc>
      </w:tr>
      <w:tr w:rsidR="00C83845" w:rsidRPr="006A2981" w14:paraId="77C74D02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C4947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5.1.10.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81899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DISJUNTOR MONOPOLAR TIPO DIN, CORRENTE NOMINAL DE 20A - FORNECIMENTO E INSTALAÇÃO. AF_10/2020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87CA8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70AB9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740CA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13,66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158D0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16,44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D007C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82,20 </w:t>
            </w:r>
          </w:p>
        </w:tc>
      </w:tr>
      <w:tr w:rsidR="00C83845" w:rsidRPr="006A2981" w14:paraId="31C5AADA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E23F5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5.1.11.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A4989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DISPOSITIVO DR, 4 POLOS, SENSIBILIDADE DE 30 MA, CORRENTE DE 63 A, TIPO AC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7EA43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UN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6F614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F46FB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157,67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6F51F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189,77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A771C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189,77 </w:t>
            </w:r>
          </w:p>
        </w:tc>
      </w:tr>
      <w:tr w:rsidR="00C83845" w:rsidRPr="006A2981" w14:paraId="3471B29A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7383DD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3A865D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CABEAMENTO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E58176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4861DD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83371A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89C2ED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ABDF52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5.923,89 </w:t>
            </w:r>
          </w:p>
        </w:tc>
      </w:tr>
      <w:tr w:rsidR="00C83845" w:rsidRPr="006A2981" w14:paraId="01214884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DD9FF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5.2.1.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4E1D9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CABO DE COBRE FLEXÍVEL ISOLADO, 1,5 MM², ANTI-CHAMA 0,6/1,0 KV, PARA CIRCUITOS TERMINAIS - </w:t>
            </w: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D234C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3F60A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100,00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6ACC0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3,57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2192E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4,30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0CFBB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430,00 </w:t>
            </w:r>
          </w:p>
        </w:tc>
      </w:tr>
      <w:tr w:rsidR="00C83845" w:rsidRPr="006A2981" w14:paraId="0A1F4BC4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E7A9C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5.2.2.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69D9A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CABO DE COBRE FLEXÍVEL ISOLADO, 2,5 MM², ANTI-CHAMA 450/750 V, PARA CIRCUITOS TERMINAIS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CF488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1F8A0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360,00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FE7CC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4,32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063A3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5,20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F3E18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1.872,00 </w:t>
            </w:r>
          </w:p>
        </w:tc>
      </w:tr>
      <w:tr w:rsidR="00C83845" w:rsidRPr="006A2981" w14:paraId="698DEC59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AA444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5.2.3.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09C90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ELETRODUTO FLEXÍVEL CORRUGADO, PVC, DN 25 MM (3/4"), PARA CIRCUITOS TERMINAIS, INSTALADO EM FORRO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721A2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618F9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90,00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CDD29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17,90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14E30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21,54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56DDF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1.938,60 </w:t>
            </w:r>
          </w:p>
        </w:tc>
      </w:tr>
      <w:tr w:rsidR="00C83845" w:rsidRPr="006A2981" w14:paraId="65C8BD54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B1053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5.2.4.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213A7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ELETRODUTO RÍGIDO ROSCÁVEL, PVC, DN 25 MM (3/4"), PARA CIRCUITOS TERMINAIS, INSTALADO EM PAREDE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CC9EE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F8DC2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35,00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23CFD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15,58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9EA347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18,75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EC8C2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656,25 </w:t>
            </w:r>
          </w:p>
        </w:tc>
      </w:tr>
      <w:tr w:rsidR="00C83845" w:rsidRPr="006A2981" w14:paraId="13B0D0BB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143C9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5.2.5.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648CF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ELETRODUTO FLEXÍVEL CORRUGADO, PVC, DN 25 MM (3/4"), PARA CIRCUITOS TERMINAIS, INSTALADO EM PAREDE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800CF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7D11A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8,00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1C066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10,70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2F184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12,88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C33AB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103,04 </w:t>
            </w:r>
          </w:p>
        </w:tc>
      </w:tr>
      <w:tr w:rsidR="00C83845" w:rsidRPr="006A2981" w14:paraId="22439C6F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4463A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5.2.6.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AF258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CABO DE COBRE FLEXÍVEL ISOLADO, 10 MM², ANTI-CHAMA 0,6/1,0 KV, PARA DISTRIBUIÇÃO - FORNECIMENTO E INSTALAÇÃO. AF_10/2020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407B0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BD651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80,00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DBBBC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9,60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BFC9B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11,55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AB28A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924,00 </w:t>
            </w:r>
          </w:p>
        </w:tc>
      </w:tr>
      <w:tr w:rsidR="00C83845" w:rsidRPr="006A2981" w14:paraId="61494013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6D51B4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5.3.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8843B2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TELEFONIA E LÓGICA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DEF2A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B0FF18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DB24B8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C0807F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B26F9C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3.814,83 </w:t>
            </w:r>
          </w:p>
        </w:tc>
      </w:tr>
      <w:tr w:rsidR="00C83845" w:rsidRPr="006A2981" w14:paraId="484EDCAE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2C119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C7F6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QUEBRA EM ALVENARIA PARA INSTALAÇÃO DE QUADRO DISTRIBUIÇÃO PEQUENO (19X25 CM). AF_09/2023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A0D50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187CE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7D69B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15,44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4D4E3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18,58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BFACA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18,58 </w:t>
            </w:r>
          </w:p>
        </w:tc>
      </w:tr>
      <w:tr w:rsidR="00C83845" w:rsidRPr="006A2981" w14:paraId="6A231EF4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74D58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307F7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QUADRO DE DISTRIBUIÇÃO DE ENERGIA EM PVC, DE EMBUTIR, SEM BARRAMENTO, PARA 6 DISJUNTORES - FORNECIMENTO E INSTALAÇÃO. AF_10/2020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97203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BBE75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632F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92,54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FE297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111,38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88835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111,38 </w:t>
            </w:r>
          </w:p>
        </w:tc>
      </w:tr>
      <w:tr w:rsidR="00C83845" w:rsidRPr="006A2981" w14:paraId="4D9AD0D8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6776FE" w14:textId="77777777" w:rsidR="00C83845" w:rsidRPr="006A2981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5.3.3.</w:t>
            </w:r>
          </w:p>
          <w:p w14:paraId="7C4CCDE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83284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CAIXA RETANGULAR 4" X 2" BAIXA (0,30 M DO PISO), PVC, INSTALADA EM PAREDE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ABEE4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E1CBA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4E8AA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12,83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2AF3D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15,44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D9C65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92,64 </w:t>
            </w:r>
          </w:p>
        </w:tc>
      </w:tr>
      <w:tr w:rsidR="00C83845" w:rsidRPr="006A2981" w14:paraId="38DE5E9C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4AD51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DEDA4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TOMADA PARA TELEFONE RJ11 - FORNECIMENTO E INSTALAÇÃO. AF_11/2019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67E13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8376FD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C97C4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34,35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B21B2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41,34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C8227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124,02 </w:t>
            </w:r>
          </w:p>
        </w:tc>
      </w:tr>
      <w:tr w:rsidR="00C83845" w:rsidRPr="006A2981" w14:paraId="35AA82AF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E04F6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5.3.5.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53F0B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TOMADA DE REDE RJ45 - FORNECIMENTO E INSTALAÇÃO. AF_11/2019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47BBA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F707E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F7FE8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50,95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EBEB9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61,32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BAC1D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183,96 </w:t>
            </w:r>
          </w:p>
        </w:tc>
      </w:tr>
      <w:tr w:rsidR="00C83845" w:rsidRPr="006A2981" w14:paraId="74338926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6454E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5.3.6.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1A203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ELETRODUTO FLEXÍVEL CORRUGADO, PVC, DN 25 MM (3/4"), PARA CIRCUITOS TERMINAIS, INSTALADO EM FORRO - FORNECIMENTO E INSTALAÇÃO. AF_03/2023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53F42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CAE2F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40,00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71492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17,90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0F9AC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21,54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B1C73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861,60 </w:t>
            </w:r>
          </w:p>
        </w:tc>
      </w:tr>
      <w:tr w:rsidR="00C83845" w:rsidRPr="006A2981" w14:paraId="4CAF72DD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217BA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5.3.7.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91917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CABO TELEFÔNICO CCI-50 1 PAR, INSTALADO EM ENTRADA DE EDIFICAÇÃO - FORNECIMENTO E INSTALAÇÃO. AF_11/2019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85FC9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38D4F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15,00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4F284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4,58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C9F5A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5,51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E0EB4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82,65 </w:t>
            </w:r>
          </w:p>
        </w:tc>
      </w:tr>
      <w:tr w:rsidR="00C83845" w:rsidRPr="006A2981" w14:paraId="46F4453C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D6613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5.3.8.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5CB8D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CABO TELEFÔNICO CCI-50 1 PAR, SEM BLINDAGEM, INSTALADO EM DISTRIBUIÇÃO DE EDIFICAÇÃO RESIDENCIAL - FORNECIMENTO E INSTALAÇÃO. AF_11/2019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2C415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4D27AC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25,00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BDAAB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9,33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4A263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11,23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A7C9C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280,75 </w:t>
            </w:r>
          </w:p>
        </w:tc>
      </w:tr>
      <w:tr w:rsidR="00C83845" w:rsidRPr="006A2981" w14:paraId="2EF48E23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10F14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5.3.9.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04180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CABO ELETRÔNICO CATEGORIA 6A, INSTALADO EM EDIFICAÇÃO RESIDENCIAL - FORNECIMENTO E INSTALAÇÃO. AF_11/2019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1A1D4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E2261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25,00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DC904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26,37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97F60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31,74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C5EBD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793,50 </w:t>
            </w:r>
          </w:p>
        </w:tc>
      </w:tr>
      <w:tr w:rsidR="00C83845" w:rsidRPr="006A2981" w14:paraId="281D7BFB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FDAD0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5.3.10.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E4D1D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PATCH PANEL 24 PORTAS, CATEGORIA 6 - FORNECIMENTO E INSTALAÇÃO. AF_11/2019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532AB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E9A102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69D2F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1.051,64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CF868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1.265,75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67D9D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1.265,75 </w:t>
            </w:r>
          </w:p>
        </w:tc>
      </w:tr>
      <w:tr w:rsidR="00C83845" w:rsidRPr="006A2981" w14:paraId="739C75DE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E2A025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CA9436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HIDROSSANITÁRIO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48BF1A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7C1894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6BC2FD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C8392F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7EAAA58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3.742,53 </w:t>
            </w:r>
          </w:p>
        </w:tc>
      </w:tr>
      <w:tr w:rsidR="00C83845" w:rsidRPr="006A2981" w14:paraId="67034D35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462B96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6.1.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A6FE36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ACESSÓRIOS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1740D0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C25D11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1D334A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E96ACB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56D23C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1.587,41 </w:t>
            </w:r>
          </w:p>
        </w:tc>
      </w:tr>
      <w:tr w:rsidR="00C83845" w:rsidRPr="006A2981" w14:paraId="1CA8ED19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B5CD0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86AF0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LAVATÓRIO EM LOUÇA BRANCA SEM COLUNA, 45X55CM OU EQUIVALENTE, PADRÃO MÉDIO COM TORNEIRA METALICA CROMADA DE MESA, TEMPORIZADA PRESSÃO FECHAMENTO AUTOMATICO, FORNECIMENTO E INSTALAÇÃO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F474B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UND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2E183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632B3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570,40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7D391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686,53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04010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686,53 </w:t>
            </w:r>
          </w:p>
        </w:tc>
      </w:tr>
      <w:tr w:rsidR="00C83845" w:rsidRPr="006A2981" w14:paraId="4C57D882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9C935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6.1.2.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CDB12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VASO SANITARIO SIFONADO CONVENCIONAL PARA PCD SEM FURO FRONTAL COM LOUÇA BRANCA SEM ASSENTO, INCLUSO CONJUNTO DE LIGAÇÃO PARA BACIA SANITÁRIA AJUSTÁVEL - FORNECIMENTO E INSTALAÇÃO. AF_01/2020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12B7C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21428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0325B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748,49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C9C48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900,88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86397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900,88 </w:t>
            </w:r>
          </w:p>
        </w:tc>
      </w:tr>
      <w:tr w:rsidR="00C83845" w:rsidRPr="006A2981" w14:paraId="0CE925C7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119CF3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630331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BARRA DE APOIO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2251B0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48B9AD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ABEF65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AFDBDE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36B0D4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1.725,35 </w:t>
            </w:r>
          </w:p>
        </w:tc>
      </w:tr>
      <w:tr w:rsidR="00C83845" w:rsidRPr="006A2981" w14:paraId="3B4F176C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5AF39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6.2.1.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40FAA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PUXADOR PARA PCD, FIXADO NA PORTA - FORNECIMENTO E INSTALAÇÃO. AF_01/2020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DD5F2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97CCF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9DB30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347,55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EA325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418,31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98E9D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418,31 </w:t>
            </w:r>
          </w:p>
        </w:tc>
      </w:tr>
      <w:tr w:rsidR="00C83845" w:rsidRPr="006A2981" w14:paraId="4FB096F3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4266E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6.2.2.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7339A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BARRA DE APOIO RETA, EM ALUMINIO, COMPRIMENTO 70 </w:t>
            </w:r>
            <w:proofErr w:type="gramStart"/>
            <w:r w:rsidRPr="00B16BA8">
              <w:rPr>
                <w:rFonts w:eastAsia="Times New Roman" w:cstheme="minorHAnsi"/>
                <w:sz w:val="20"/>
                <w:szCs w:val="20"/>
              </w:rPr>
              <w:t>CM,  FIXADA</w:t>
            </w:r>
            <w:proofErr w:type="gramEnd"/>
            <w:r w:rsidRPr="00B16BA8">
              <w:rPr>
                <w:rFonts w:eastAsia="Times New Roman" w:cstheme="minorHAnsi"/>
                <w:sz w:val="20"/>
                <w:szCs w:val="20"/>
              </w:rPr>
              <w:t xml:space="preserve"> NA PAREDE - FORNECIMENTO E INSTALAÇÃO. AF_01/2020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77DEA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A4EFA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8B9F6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352,24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6E3CC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423,96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1E97C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423,96 </w:t>
            </w:r>
          </w:p>
        </w:tc>
      </w:tr>
      <w:tr w:rsidR="00C83845" w:rsidRPr="006A2981" w14:paraId="5C4B6460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9BC39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6.2.3.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AAD81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BARRA DE APOIO RETA, EM ALUMINIO, COMPRIMENTO 80 </w:t>
            </w:r>
            <w:proofErr w:type="gramStart"/>
            <w:r w:rsidRPr="00B16BA8">
              <w:rPr>
                <w:rFonts w:eastAsia="Times New Roman" w:cstheme="minorHAnsi"/>
                <w:sz w:val="20"/>
                <w:szCs w:val="20"/>
              </w:rPr>
              <w:t>CM,  FIXADA</w:t>
            </w:r>
            <w:proofErr w:type="gramEnd"/>
            <w:r w:rsidRPr="00B16BA8">
              <w:rPr>
                <w:rFonts w:eastAsia="Times New Roman" w:cstheme="minorHAnsi"/>
                <w:sz w:val="20"/>
                <w:szCs w:val="20"/>
              </w:rPr>
              <w:t xml:space="preserve"> NA PAREDE - </w:t>
            </w: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FORNECIMENTO E INSTALAÇÃO. AF_01/2020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309D3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0CC71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3E6AF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366,85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9B4E2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441,54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1199F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883,08 </w:t>
            </w:r>
          </w:p>
        </w:tc>
      </w:tr>
      <w:tr w:rsidR="00C83845" w:rsidRPr="006A2981" w14:paraId="50FF176C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56AF0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F86B9C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TUBOS E CONEXÕES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E91CD4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A7CE94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50ECD8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3F02B8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FC2D8A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300,48 </w:t>
            </w:r>
          </w:p>
        </w:tc>
      </w:tr>
      <w:tr w:rsidR="00C83845" w:rsidRPr="006A2981" w14:paraId="7BCBA340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327B6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6.3.1.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B3F65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TUBO, PVC, SOLDÁVEL, DN 25MM, INSTALADO EM RAMAL DE DISTRIBUIÇÃO DE ÁGUA - FORNECIMENTO E INSTALAÇÃO. AF_06/2022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ECAC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B6770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15,00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014B0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13,37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A8B65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16,09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69180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241,35 </w:t>
            </w:r>
          </w:p>
        </w:tc>
      </w:tr>
      <w:tr w:rsidR="00C83845" w:rsidRPr="006A2981" w14:paraId="3CBDB7AE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42BED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6.3.2.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A124C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JOELHO 90 GRAUS, PVC, SOLDÁVEL, DN 25MM, INSTALADO EM RAMAL DE DISTRIBUIÇÃO DE ÁGUA - FORNECIMENTO E INSTALAÇÃO. AF_06/2022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0D209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A723B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129A9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9,44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C1950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11,36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7E34D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22,72 </w:t>
            </w:r>
          </w:p>
        </w:tc>
      </w:tr>
      <w:tr w:rsidR="00C83845" w:rsidRPr="006A2981" w14:paraId="229AAFA0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3C620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6.3.3.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8A96B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JOELHO 90 GRAUS COM BUCHA DE LATÃO, PVC, SOLDÁVEL, DN 25MM, X 3/</w:t>
            </w:r>
            <w:proofErr w:type="gramStart"/>
            <w:r w:rsidRPr="00B16BA8">
              <w:rPr>
                <w:rFonts w:eastAsia="Times New Roman" w:cstheme="minorHAnsi"/>
                <w:sz w:val="20"/>
                <w:szCs w:val="20"/>
              </w:rPr>
              <w:t>4  INSTALADO</w:t>
            </w:r>
            <w:proofErr w:type="gramEnd"/>
            <w:r w:rsidRPr="00B16BA8">
              <w:rPr>
                <w:rFonts w:eastAsia="Times New Roman" w:cstheme="minorHAnsi"/>
                <w:sz w:val="20"/>
                <w:szCs w:val="20"/>
              </w:rPr>
              <w:t xml:space="preserve"> EM RAMAL OU SUB-RAMAL DE ÁGUA - FORNECIMENTO E INSTALAÇÃO. AF_06/2022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C5C0D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835BA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5F2EC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17,24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92EC8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20,75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88B52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20,75 </w:t>
            </w:r>
          </w:p>
        </w:tc>
      </w:tr>
      <w:tr w:rsidR="00C83845" w:rsidRPr="006A2981" w14:paraId="397AFB20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05CC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6.3.4.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03F4F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TE, PVC, SOLDÁVEL, DN 25MM, INSTALADO EM RAMAL DE DISTRIBUIÇÃO DE ÁGUA - FORNECIMENTO E INSTALAÇÃO. AF_06/2022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A7EA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3A9AD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53552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13,01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6F7206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15,66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A2B15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15,66 </w:t>
            </w:r>
          </w:p>
        </w:tc>
      </w:tr>
      <w:tr w:rsidR="00C83845" w:rsidRPr="006A2981" w14:paraId="3FFD8F3F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E00D94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19BA2A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REGISTROS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ABAB25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75766E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F137C7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99AC53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18B81C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129,29 </w:t>
            </w:r>
          </w:p>
        </w:tc>
      </w:tr>
      <w:tr w:rsidR="00C83845" w:rsidRPr="006A2981" w14:paraId="6A3C90DC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6D3E5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6.4.1.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FCD93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REGISTRO DE GAVETA BRUTO, LATÃO, ROSCÁVEL, 1", COM ACABAMENTO E CANOPLA CROMADOS - FORNECIMENTO E INSTALAÇÃO. AF_08/2021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25A53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3F019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2D184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107,42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0969D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129,29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2EDF6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129,29 </w:t>
            </w:r>
          </w:p>
        </w:tc>
      </w:tr>
      <w:tr w:rsidR="00C83845" w:rsidRPr="006A2981" w14:paraId="7450658F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08E351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A97A62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INSTALAÇÕES SANITÁRIAS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6CDBDC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DF610B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3EC611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E55D86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5E5B6C2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1.626,50 </w:t>
            </w:r>
          </w:p>
        </w:tc>
      </w:tr>
      <w:tr w:rsidR="00C83845" w:rsidRPr="006A2981" w14:paraId="08BA45FF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B551FE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B5ABA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INSTALAÇÕES SANITÁRIAS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385D04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F93DB4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650286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C2BE48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AEB878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1.626,50 </w:t>
            </w:r>
          </w:p>
        </w:tc>
      </w:tr>
      <w:tr w:rsidR="00C83845" w:rsidRPr="006A2981" w14:paraId="4B5C281E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1BEAD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0D954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ESCAVAÇÃO MANUAL DE VALA COM PROFUNDIDADE MENOR OU IGUAL A 1,30 M. AF_02/2021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245D7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21AF0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2,25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44D73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89,32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00545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107,51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B1141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241,90 </w:t>
            </w:r>
          </w:p>
        </w:tc>
      </w:tr>
      <w:tr w:rsidR="00C83845" w:rsidRPr="006A2981" w14:paraId="72E12ED4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7BF37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38240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TUBO PVC, SERIE NORMAL, ESGOTO PREDIAL, DN 100 MM, FORNECIDO E INSTALADO EM RAMAL DE DESCARGA OU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C9F2E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7999F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15266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38,25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6EE65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46,04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87053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138,12 </w:t>
            </w:r>
          </w:p>
        </w:tc>
      </w:tr>
      <w:tr w:rsidR="00C83845" w:rsidRPr="006A2981" w14:paraId="0649CB01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CE7F4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F51E1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JOELHO 90 GRAUS, PVC, SERIE NORMAL, ESGOTO PREDIAL, DN 100 MM, JUNTA ELÁSTICA, FORNECIDO E INSTALADO EM RAMAL DE DESCARGA OU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90D9C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900B88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B42D8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26,85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441C2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32,32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F95BF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32,32 </w:t>
            </w:r>
          </w:p>
        </w:tc>
      </w:tr>
      <w:tr w:rsidR="00C83845" w:rsidRPr="006A2981" w14:paraId="45A9ADC8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FDA8B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3EA65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JOELHO 45 GRAUS, PVC, SERIE NORMAL, ESGOTO PREDIAL, DN 100 MM, JUNTA ELÁSTICA, </w:t>
            </w: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FORNECIDO E INSTALADO EM RAMAL DE DESCARGA OU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80F98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F09AC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6EF17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27,57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31C04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33,18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AAA5D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66,36 </w:t>
            </w:r>
          </w:p>
        </w:tc>
      </w:tr>
      <w:tr w:rsidR="00C83845" w:rsidRPr="006A2981" w14:paraId="72621E97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7CA8C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7.1.5.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647D7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JUNÇÃO DE REDUÇÃO INVERTIDA, PVC, SÉRIE NORMAL, ESGOTO PREDIAL, DN 100 X 50 MM, JUNTA ELÁSTICA, FORNECIDO E INSTALADO EM RAMAL DE DESCARGA OU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2E128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8985C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DE211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40,75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A894F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49,05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66F21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49,05 </w:t>
            </w:r>
          </w:p>
        </w:tc>
      </w:tr>
      <w:tr w:rsidR="00C83845" w:rsidRPr="006A2981" w14:paraId="21B107B6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3C769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7.1.6.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9DB8A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TUBO PVC, SERIE NORMAL, ESGOTO PREDIAL, DN 50 MM, FORNECIDO E INSTALADO EM RAMAL DE DESCARGA OU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C18A9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EE142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88D5F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27,45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8559D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33,04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D489A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99,12 </w:t>
            </w:r>
          </w:p>
        </w:tc>
      </w:tr>
      <w:tr w:rsidR="00C83845" w:rsidRPr="006A2981" w14:paraId="5E63F8D3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18E4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7.1.7.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3B5C3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JOELHO 45 GRAUS, PVC, SOLDÁVEL, DN 50MM, INSTALADO EM RAMAL DE DISTRIBUIÇÃO DE ÁGUA - FORNECIMENTO E INSTALAÇÃO. AF_06/2022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4D3C1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07FCB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773D6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23,43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7B0CA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28,20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A14F1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56,40 </w:t>
            </w:r>
          </w:p>
        </w:tc>
      </w:tr>
      <w:tr w:rsidR="00C83845" w:rsidRPr="006A2981" w14:paraId="59CA260E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4D9DD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7.1.8.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ACAC6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TUBO PVC, SERIE NORMAL, ESGOTO PREDIAL, DN 40 MM, FORNECIDO E INSTALADO EM RAMAL DE DESCARGA OU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5FA65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7D422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10,00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5FB73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22,17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05C70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26,68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B0200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266,80 </w:t>
            </w:r>
          </w:p>
        </w:tc>
      </w:tr>
      <w:tr w:rsidR="00C83845" w:rsidRPr="006A2981" w14:paraId="5289DB3B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22BBA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7.1.9.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6DED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JOELHO 45 GRAUS, PVC, SOLDÁVEL, DN 40MM, INSTALADO EM RAMAL DE DISTRIBUIÇÃO DE ÁGUA - FORNECIMENTO E INSTALAÇÃO. AF_06/2022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1F0B9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0D3A0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78475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18,81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5650F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22,64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E6CE49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67,92 </w:t>
            </w:r>
          </w:p>
        </w:tc>
      </w:tr>
      <w:tr w:rsidR="00C83845" w:rsidRPr="006A2981" w14:paraId="4C1B2BFD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AC3BA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7.1.10.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78571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JOELHO 90 GRAUS, PVC, SOLDÁVEL, DN 40MM, INSTALADO EM RAMAL DE DISTRIBUIÇÃO DE ÁGUA - FORNECIMENTO E INSTALAÇÃO. AF_06/2022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B30C9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F7C06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9CC8F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18,75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D6A99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22,57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35A58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22,57 </w:t>
            </w:r>
          </w:p>
        </w:tc>
      </w:tr>
      <w:tr w:rsidR="00C83845" w:rsidRPr="006A2981" w14:paraId="1AF0CB79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7378D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7.1.11.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F02B4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JUNÇÃO SIMPLES, PVC, SERIE NORMAL, ESGOTO PREDIAL, DN 40 MM, JUNTA SOLDÁVEL, FORNECIDO E INSTALADO EM RAMAL DE DESCARGA OU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B8DB5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C4952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9B5B4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15,44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60A7A2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18,58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FD1A9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18,58 </w:t>
            </w:r>
          </w:p>
        </w:tc>
      </w:tr>
      <w:tr w:rsidR="00C83845" w:rsidRPr="006A2981" w14:paraId="7F0FE4BF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BAAD8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7.1.12.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A02CA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TUBO PVC, SERIE NORMAL, ESGOTO PREDIAL, DN 75 MM, FORNECIDO E INSTALADO EM RAMAL DE DESCARGA OU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DE9C6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22CDB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39FAE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34,03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5C716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40,96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782AD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122,88 </w:t>
            </w:r>
          </w:p>
        </w:tc>
      </w:tr>
      <w:tr w:rsidR="00C83845" w:rsidRPr="006A2981" w14:paraId="5A377427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C77C8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7.1.13.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004A4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JUNÇÃO DE REDUCAO INVERTIDA, PVC, SÉRIE NORMAL, ESGOTO PREDIAL, DN 100 X 75 MM, JUNTA ELÁSTICA, FORNECIDO E INSTALADO EM PRUMADA DE ESGOTO SANITÁRIO OU VENTILAÇÃO.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2EC22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DB917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682B5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45,49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54844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54,75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63441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54,75 </w:t>
            </w:r>
          </w:p>
        </w:tc>
      </w:tr>
      <w:tr w:rsidR="00C83845" w:rsidRPr="006A2981" w14:paraId="42B4B993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6FE1B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7.1.14.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32483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CAIXA DE GORDURA SIMPLES (CAPACIDADE: 36 L), RETANGULAR, EM ALVENARIA COM BLOCOS DE CONCRETO, DIMENSÕES INTERNAS = 0,2X0,4 M, ALTURA INTERNA = 0,8 M. AF_12/2020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09956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B4D94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0011E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301,64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BB524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363,05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4FA68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363,05 </w:t>
            </w:r>
          </w:p>
        </w:tc>
      </w:tr>
      <w:tr w:rsidR="00C83845" w:rsidRPr="006A2981" w14:paraId="75F91003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40142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7.1.15.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519DD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RALO SIFONADO, PVC, DN 100 X 40 MM, JUNTA SOLDÁVEL, FORNECIDO E INSTALADO EM RAMAL DE DESCARGA OU EM RAMAL DE ESGOTO SANITÁRIO.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20349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8F553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C4BAD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22,17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412CE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26,68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64E02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26,68 </w:t>
            </w:r>
          </w:p>
        </w:tc>
      </w:tr>
      <w:tr w:rsidR="00C83845" w:rsidRPr="006A2981" w14:paraId="43C97B1E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EE831F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CD263C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PREVENÇÃO DE INCÊNDIOS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E4B351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640A51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90A7F9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2CD465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80FDE2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1.861,28 </w:t>
            </w:r>
          </w:p>
        </w:tc>
      </w:tr>
      <w:tr w:rsidR="00C83845" w:rsidRPr="006A2981" w14:paraId="137989B0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38513A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8.1.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34FBAC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PREVENÇÃO DE INCÊNDIOS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4BCEDE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EFEDA8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2126EA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82C791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D2EB24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1.861,28 </w:t>
            </w:r>
          </w:p>
        </w:tc>
      </w:tr>
      <w:tr w:rsidR="00C83845" w:rsidRPr="006A2981" w14:paraId="5FED3F61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A3D42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8.1.1.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0E538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EXTINTOR DE INCENDIO PORTATIL COM CARGA DE GAS CARBONICO CO2 DE 4 KG, CLASSE BC, FORNECIMENTO E INSTALAÇÃO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A8265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UND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D36A1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9ABCD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543,63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4B69F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654,31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2BC9E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1.308,62 </w:t>
            </w:r>
          </w:p>
        </w:tc>
      </w:tr>
      <w:tr w:rsidR="00C83845" w:rsidRPr="006A2981" w14:paraId="753B6EB0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A55E0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8.1.2.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16158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PLACA DE SINALIZACAO DE SEGURANCA CONTRA INCENDIO, FOTOLUMINESCENTE, RETANGULAR, *12 X 40* CM, EM PVC *2* MM ANTI-CHAMAS (SIMBOLOS, CORES E PICTOGRAMAS CONFORME NBR 16820)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45B39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UN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077AE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01DE1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30,22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B29FE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36,37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8AC4E0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72,74 </w:t>
            </w:r>
          </w:p>
        </w:tc>
      </w:tr>
      <w:tr w:rsidR="00C83845" w:rsidRPr="006A2981" w14:paraId="284E83E4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123C9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AB410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PLACA DE SINALIZACAO DE SEGURANCA CONTRA INCENDIO, FOTOLUMINESCENTE, RETANGULAR, *13 X 26* CM, EM PVC *2* MM ANTI-CHAMAS (SIMBOLOS, CORES E PICTOGRAMAS CONFORME NBR 16820)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E9762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UN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6708F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CEDDA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1AB3F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7742E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-   </w:t>
            </w:r>
          </w:p>
        </w:tc>
      </w:tr>
      <w:tr w:rsidR="00C83845" w:rsidRPr="006A2981" w14:paraId="099F3A83" w14:textId="77777777" w:rsidTr="00976491">
        <w:trPr>
          <w:trHeight w:val="102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2691D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8.1.3.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B631B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PLACA DE SINALIZACAO DE SEGURANCA CONTRA INCENDIO, FOTOLUMINESCENTE, QUADRADA, *20 X 20* CM, EM PVC *2* MM ANTI-CHAMAS (SIMBOLOS, CORES E PICTOGRAMAS CONFORME NBR 16820)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9ED57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UN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6FD36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0CFCF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24,63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51699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29,64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4BD7B6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59,28 </w:t>
            </w:r>
          </w:p>
        </w:tc>
      </w:tr>
      <w:tr w:rsidR="00C83845" w:rsidRPr="006A2981" w14:paraId="70397DFF" w14:textId="77777777" w:rsidTr="00976491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945B7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8.1.4.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853CE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LUMINÁRIA DE EMERGÊNCIA LED 1200 LUMENS E 2 FARÓIS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7DE92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UND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66F78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31E47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139,90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16391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168,38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99FAD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336,76 </w:t>
            </w:r>
          </w:p>
        </w:tc>
      </w:tr>
      <w:tr w:rsidR="00C83845" w:rsidRPr="006A2981" w14:paraId="2F876044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A382B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8.1.5.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D99F3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LUMINÁRIA DE EMERGÊNCIA, COM 30 LÂMPADAS LED DE 2 W, SEM REATOR - FORNECIMENTO E INSTALAÇÃO. AF_02/2020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BE9FF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0B47B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CAAC1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23,23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38D72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27,96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A3DDF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83,88 </w:t>
            </w:r>
          </w:p>
        </w:tc>
      </w:tr>
      <w:tr w:rsidR="00C83845" w:rsidRPr="006A2981" w14:paraId="0128A97C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784DD2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F241F5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PINTURA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7D248A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93A33E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8E58A0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8ECB3A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6BB45B8A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4.189,06 </w:t>
            </w:r>
          </w:p>
        </w:tc>
      </w:tr>
      <w:tr w:rsidR="00C83845" w:rsidRPr="006A2981" w14:paraId="4AF0D6F8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FFAA05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E5D61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EXTERNA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853F7D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85767A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31505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AE3A9B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AF2AD5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3.226,02 </w:t>
            </w:r>
          </w:p>
        </w:tc>
      </w:tr>
      <w:tr w:rsidR="00C83845" w:rsidRPr="006A2981" w14:paraId="7B98E979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73C56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9.1.1.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67F98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FUNDO SELADOR ACRÍLICO, APLICAÇÃO MANUAL EM PAREDE, UMA DEMÃO. AF_04/2023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DD4B8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A6269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113,43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237EC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3,82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C408F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4,60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98AFB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521,78 </w:t>
            </w:r>
          </w:p>
        </w:tc>
      </w:tr>
      <w:tr w:rsidR="00C83845" w:rsidRPr="006A2981" w14:paraId="2AB7D615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41AE6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9.1.2.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CDAC5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APLICAÇÃO MANUAL DE TINTA LÁTEX ACRÍLICA BRANCO GELO SUVINIL EM PANOS COM A PRESENÇA DE VÃOS, DUAS DEMÃOS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58910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C02E6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62,07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C0169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15,39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300A5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18,52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0A1AE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1.149,54 </w:t>
            </w:r>
          </w:p>
        </w:tc>
      </w:tr>
      <w:tr w:rsidR="00C83845" w:rsidRPr="006A2981" w14:paraId="565852B5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9CB15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9.1.3.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4BCB3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APLICAÇÃO MANUAL DE TINTA FOSCA ACRÍLICA SUVINIL ESTAÇÃO DAS CHUVAS EM PANOS COM A PRESENÇA DE VÃOS, DUAS DEMÃOS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BFE5C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DFEE1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23,13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BDFBE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20,13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75264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24,23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496FF2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560,44 </w:t>
            </w:r>
          </w:p>
        </w:tc>
      </w:tr>
      <w:tr w:rsidR="00C83845" w:rsidRPr="006A2981" w14:paraId="60905091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69C1A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9.1.4.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36CA42" w14:textId="5BF3A1F3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APLICAÇÃO MANUAL DE TINTA FOSCA ACRÍLICA SUVINIL TOPO DO MUNDO EM PANOS COM A PRESENÇA DE VÃOS, DUAS DEMÃOS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FA0E5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05A4B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28,23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8D748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29,26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BC034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35,22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D7C43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994,26 </w:t>
            </w:r>
          </w:p>
        </w:tc>
      </w:tr>
      <w:tr w:rsidR="00C83845" w:rsidRPr="006A2981" w14:paraId="08F873F1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6FC6E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A2E924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INTERNA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7AE085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A825F3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68CE0D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59A294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62DE00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963,04 </w:t>
            </w:r>
          </w:p>
        </w:tc>
      </w:tr>
      <w:tr w:rsidR="00C83845" w:rsidRPr="006A2981" w14:paraId="38E16C29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4A0A5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9.2.1.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13A75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APLICAÇÃO MANUAL DE TINTA LÁTEX ACRÍLICA BRANCO GELO SUVINIL EM PANOS COM A PRESENÇA DE VÃOS, DUAS DEMÃOS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07A6C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96B30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52,00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60085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15,39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2BB1F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18,52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562BF7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963,04 </w:t>
            </w:r>
          </w:p>
        </w:tc>
      </w:tr>
      <w:tr w:rsidR="00C83845" w:rsidRPr="006A2981" w14:paraId="20E26DC3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AFF3B0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C888F7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PAVIMENTAÇÃO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DF41E0C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931822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B5B238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26EDA9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11C3D58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3.195,65 </w:t>
            </w:r>
          </w:p>
        </w:tc>
      </w:tr>
      <w:tr w:rsidR="00C83845" w:rsidRPr="006A2981" w14:paraId="6AF86235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99998A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481E4B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EXTERNAS-CALÇADAS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630BE4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6FFF28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406CA0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3814AD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221850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2.462,85 </w:t>
            </w:r>
          </w:p>
        </w:tc>
      </w:tr>
      <w:tr w:rsidR="00C83845" w:rsidRPr="006A2981" w14:paraId="55423A63" w14:textId="77777777" w:rsidTr="00976491">
        <w:trPr>
          <w:trHeight w:val="76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DC8C3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10.1.1.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FB97F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EXECUÇÃO DE PASSEIO (CALÇADA) OU PISO DE CONCRETO COM CONCRETO MOLDADO IN LOCO, USINADO, ACABAMENTO CONVENCIONAL, ESPESSURA 6 CM, ARMADO. AF_08/2022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016F84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1FE8C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27,10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32F61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75,51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1870C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90,88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AA7B20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2.462,85 </w:t>
            </w:r>
          </w:p>
        </w:tc>
      </w:tr>
      <w:tr w:rsidR="00C83845" w:rsidRPr="006A2981" w14:paraId="2C1CE99F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8C6D7E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10.2.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F55C75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PINTURA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8CDD35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B32607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6AA97B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98BC21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1A2C2E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732,80 </w:t>
            </w:r>
          </w:p>
        </w:tc>
      </w:tr>
      <w:tr w:rsidR="00C83845" w:rsidRPr="006A2981" w14:paraId="4AF076D4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3B455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10.2.1.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DFE682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PINTURA DE DEMARCAÇÃO DE VAGA COM TINTA EPÓXI, E=10CM, APLICAÇÃO MANUAL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9AE33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0B949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50360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19,03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349EC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22,90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BD018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732,80 </w:t>
            </w:r>
          </w:p>
        </w:tc>
      </w:tr>
      <w:tr w:rsidR="00C83845" w:rsidRPr="006A2981" w14:paraId="42A900DC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60B743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5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077351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SERVIÇOS FINAIS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83D2AB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D9BB8F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A14D4D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969696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4C3643E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58D6C74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C83845" w:rsidRPr="006A2981" w14:paraId="594B21DC" w14:textId="77777777" w:rsidTr="00976491">
        <w:trPr>
          <w:trHeight w:val="25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892C59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1B44C7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>LIMPEZA FINAL DA OBRA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CE633B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659EB9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-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2AEBA1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color w:val="C0C0C0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color w:val="C0C0C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42703B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7C55B4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16BA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576,64 </w:t>
            </w:r>
          </w:p>
        </w:tc>
      </w:tr>
      <w:tr w:rsidR="00C83845" w:rsidRPr="006A2981" w14:paraId="410E97C5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5ECCD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11.1.1.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E423D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LIMPEZA DE PISO CERÂMICO OU PORCELANATO COM PANO ÚMIDO. AF_04/2019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4119D3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88783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116,00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78912D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2,19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6631DB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2,64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93757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306,24 </w:t>
            </w:r>
          </w:p>
        </w:tc>
      </w:tr>
      <w:tr w:rsidR="00C83845" w:rsidRPr="006A2981" w14:paraId="361234DD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E1414C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lastRenderedPageBreak/>
              <w:t>11.1.2.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92ED8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LIMPEZA DE REVESTIMENTO CERÂMICO EM PAREDE COM PANO ÚMIDO AF_04/2019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B03E78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59724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20,00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823B8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0,90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3372A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1,08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C34A9D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21,60 </w:t>
            </w:r>
          </w:p>
        </w:tc>
      </w:tr>
      <w:tr w:rsidR="00C83845" w:rsidRPr="006A2981" w14:paraId="0365544B" w14:textId="77777777" w:rsidTr="00976491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82D53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11.1.3.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3B1531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LIMPEZA DE JANELA DE VIDRO COM CAIXILHO EM AÇO/ALUMINIO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A8F435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AD756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16,00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7D328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10,09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083D8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12,14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2D7819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194,24 </w:t>
            </w:r>
          </w:p>
        </w:tc>
      </w:tr>
      <w:tr w:rsidR="00C83845" w:rsidRPr="006A2981" w14:paraId="3E5911CF" w14:textId="77777777" w:rsidTr="00976491">
        <w:trPr>
          <w:trHeight w:val="255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5F627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11.1.4.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04E70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LIMPEZA DE PORTA DE MADEIRA. AF_04/2019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DDD9CE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F999B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9,45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8BC2B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1,06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B91B1A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1,28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51989F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12,10 </w:t>
            </w:r>
          </w:p>
        </w:tc>
      </w:tr>
      <w:tr w:rsidR="00C83845" w:rsidRPr="006A2981" w14:paraId="15F90467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D0A63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11.1.5.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54702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LIMPEZA DE PORTA DE VIDRO COM CAIXILHO EM AÇO/ ALUMÍNIO/ PVC. AF_04/2019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5F492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M2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856357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6,22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40A6E4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3,78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4F720F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4,55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D7A59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28,30 </w:t>
            </w:r>
          </w:p>
        </w:tc>
      </w:tr>
      <w:tr w:rsidR="00C83845" w:rsidRPr="006A2981" w14:paraId="4C941758" w14:textId="77777777" w:rsidTr="00976491">
        <w:trPr>
          <w:trHeight w:val="510"/>
        </w:trPr>
        <w:tc>
          <w:tcPr>
            <w:tcW w:w="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2A95C6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11.1.6.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C082C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LIMPEZA DE BACIA SANITÁRIA, BIDÊ OU MICTÓRIO EM LOUÇA, INCLUSIVE METAIS CORRESPONDENTES. AF_04/2019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66E351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>UN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2B6308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2,00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83041E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                5,88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B41E769" w14:textId="77777777" w:rsidR="00C83845" w:rsidRPr="00B16BA8" w:rsidRDefault="00C83845" w:rsidP="009764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7,08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57924B" w14:textId="77777777" w:rsidR="00C83845" w:rsidRPr="00B16BA8" w:rsidRDefault="00C83845" w:rsidP="009764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6BA8">
              <w:rPr>
                <w:rFonts w:eastAsia="Times New Roman" w:cstheme="minorHAnsi"/>
                <w:sz w:val="20"/>
                <w:szCs w:val="20"/>
              </w:rPr>
              <w:t xml:space="preserve"> 14,16 </w:t>
            </w:r>
          </w:p>
        </w:tc>
      </w:tr>
    </w:tbl>
    <w:p w14:paraId="2A12CBA3" w14:textId="2E1AEB88" w:rsidR="00FA32B2" w:rsidRDefault="00FA32B2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1819"/>
      </w:tblGrid>
      <w:tr w:rsidR="00C83845" w:rsidRPr="006A2981" w14:paraId="660988DC" w14:textId="77777777" w:rsidTr="00976491">
        <w:trPr>
          <w:trHeight w:val="302"/>
        </w:trPr>
        <w:tc>
          <w:tcPr>
            <w:tcW w:w="3881" w:type="dxa"/>
          </w:tcPr>
          <w:p w14:paraId="4A189346" w14:textId="77777777" w:rsidR="00C83845" w:rsidRPr="006A2981" w:rsidRDefault="00C83845" w:rsidP="00976491">
            <w:pPr>
              <w:pStyle w:val="TableParagraph"/>
              <w:spacing w:before="4" w:line="278" w:lineRule="exact"/>
              <w:ind w:left="6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Hlk171953309"/>
            <w:r w:rsidRPr="006A2981">
              <w:rPr>
                <w:rFonts w:asciiTheme="minorHAnsi" w:hAnsiTheme="minorHAnsi" w:cstheme="minorHAnsi"/>
                <w:bCs/>
                <w:sz w:val="20"/>
                <w:szCs w:val="20"/>
              </w:rPr>
              <w:t>Total</w:t>
            </w:r>
            <w:r w:rsidRPr="006A2981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6A2981">
              <w:rPr>
                <w:rFonts w:asciiTheme="minorHAnsi" w:hAnsiTheme="minorHAnsi" w:cstheme="minorHAnsi"/>
                <w:bCs/>
                <w:sz w:val="20"/>
                <w:szCs w:val="20"/>
              </w:rPr>
              <w:t>com</w:t>
            </w:r>
            <w:r w:rsidRPr="006A2981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6A2981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BDI</w:t>
            </w:r>
          </w:p>
        </w:tc>
        <w:tc>
          <w:tcPr>
            <w:tcW w:w="1819" w:type="dxa"/>
          </w:tcPr>
          <w:p w14:paraId="2BD6AF22" w14:textId="77777777" w:rsidR="00C83845" w:rsidRPr="006A2981" w:rsidRDefault="00C83845" w:rsidP="00976491">
            <w:pPr>
              <w:pStyle w:val="TableParagraph"/>
              <w:spacing w:before="4" w:line="278" w:lineRule="exact"/>
              <w:ind w:right="57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2981">
              <w:rPr>
                <w:rFonts w:asciiTheme="minorHAnsi" w:hAnsiTheme="minorHAnsi" w:cstheme="minorHAnsi"/>
                <w:bCs/>
                <w:sz w:val="20"/>
                <w:szCs w:val="20"/>
              </w:rPr>
              <w:t>R$</w:t>
            </w:r>
            <w:r w:rsidRPr="006A2981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6A2981">
              <w:rPr>
                <w:rFonts w:asciiTheme="minorHAnsi" w:hAnsiTheme="minorHAnsi" w:cstheme="minorHAnsi"/>
                <w:bCs/>
                <w:sz w:val="20"/>
                <w:szCs w:val="20"/>
              </w:rPr>
              <w:t>40.594,50</w:t>
            </w:r>
          </w:p>
        </w:tc>
      </w:tr>
      <w:bookmarkEnd w:id="1"/>
    </w:tbl>
    <w:p w14:paraId="6D42B761" w14:textId="77777777" w:rsidR="00AA7523" w:rsidRDefault="00AA7523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89EBF6" w14:textId="77777777" w:rsidR="008D2950" w:rsidRDefault="008D2950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03CC"/>
    <w:rsid w:val="000A5EF9"/>
    <w:rsid w:val="000B3F31"/>
    <w:rsid w:val="000D35FA"/>
    <w:rsid w:val="000D7DD6"/>
    <w:rsid w:val="000E611A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271C9"/>
    <w:rsid w:val="00B326D7"/>
    <w:rsid w:val="00B3314D"/>
    <w:rsid w:val="00B45316"/>
    <w:rsid w:val="00B51A75"/>
    <w:rsid w:val="00B652AF"/>
    <w:rsid w:val="00B83089"/>
    <w:rsid w:val="00B97946"/>
    <w:rsid w:val="00BD5C49"/>
    <w:rsid w:val="00BD6E16"/>
    <w:rsid w:val="00BE2BF5"/>
    <w:rsid w:val="00C06336"/>
    <w:rsid w:val="00C255E2"/>
    <w:rsid w:val="00C25D88"/>
    <w:rsid w:val="00C34084"/>
    <w:rsid w:val="00C57D3A"/>
    <w:rsid w:val="00C57DA7"/>
    <w:rsid w:val="00C71850"/>
    <w:rsid w:val="00C83845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uiPriority w:val="2"/>
    <w:qFormat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3053</Words>
  <Characters>16488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17</cp:revision>
  <cp:lastPrinted>2022-07-15T18:34:00Z</cp:lastPrinted>
  <dcterms:created xsi:type="dcterms:W3CDTF">2024-04-24T14:39:00Z</dcterms:created>
  <dcterms:modified xsi:type="dcterms:W3CDTF">2024-07-18T17:46:00Z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