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A6" w:rsidRDefault="005676A6" w:rsidP="000E0517">
      <w:pPr>
        <w:spacing w:after="0" w:line="240" w:lineRule="auto"/>
        <w:jc w:val="center"/>
        <w:rPr>
          <w:rFonts w:asciiTheme="minorHAnsi" w:hAnsiTheme="minorHAnsi" w:cstheme="minorHAnsi"/>
          <w:b/>
          <w:sz w:val="24"/>
          <w:szCs w:val="24"/>
          <w:lang w:eastAsia="pt-BR"/>
        </w:rPr>
      </w:pPr>
      <w:bookmarkStart w:id="0" w:name="_GoBack"/>
      <w:bookmarkEnd w:id="0"/>
    </w:p>
    <w:p w:rsidR="000E0517" w:rsidRDefault="00DA5449" w:rsidP="000E0517">
      <w:pPr>
        <w:spacing w:after="0" w:line="240" w:lineRule="auto"/>
        <w:jc w:val="center"/>
        <w:rPr>
          <w:rFonts w:asciiTheme="minorHAnsi" w:hAnsiTheme="minorHAnsi" w:cstheme="minorHAnsi"/>
          <w:b/>
          <w:sz w:val="24"/>
          <w:szCs w:val="24"/>
          <w:lang w:eastAsia="pt-BR"/>
        </w:rPr>
      </w:pPr>
      <w:r>
        <w:rPr>
          <w:rFonts w:asciiTheme="minorHAnsi" w:hAnsiTheme="minorHAnsi" w:cstheme="minorHAnsi"/>
          <w:b/>
          <w:sz w:val="24"/>
          <w:szCs w:val="24"/>
          <w:lang w:eastAsia="pt-BR"/>
        </w:rPr>
        <w:t>RESOLUÇÃO Nº 06 DE 31 DE JULHO</w:t>
      </w:r>
      <w:r w:rsidR="00B76BAB">
        <w:rPr>
          <w:rFonts w:asciiTheme="minorHAnsi" w:hAnsiTheme="minorHAnsi" w:cstheme="minorHAnsi"/>
          <w:b/>
          <w:sz w:val="24"/>
          <w:szCs w:val="24"/>
          <w:lang w:eastAsia="pt-BR"/>
        </w:rPr>
        <w:t xml:space="preserve"> DE 2019</w:t>
      </w:r>
    </w:p>
    <w:p w:rsidR="000E0517" w:rsidRPr="00AD6ECA" w:rsidRDefault="000E0517" w:rsidP="000E0517">
      <w:pPr>
        <w:spacing w:after="0" w:line="240" w:lineRule="auto"/>
        <w:jc w:val="center"/>
        <w:rPr>
          <w:rFonts w:asciiTheme="minorHAnsi" w:hAnsiTheme="minorHAnsi" w:cstheme="minorHAnsi"/>
          <w:sz w:val="24"/>
          <w:szCs w:val="24"/>
          <w:lang w:eastAsia="pt-BR"/>
        </w:rPr>
      </w:pPr>
    </w:p>
    <w:p w:rsidR="004C1C87" w:rsidRPr="005B0779" w:rsidRDefault="004C1C87" w:rsidP="004C1C87">
      <w:pPr>
        <w:spacing w:after="0" w:line="240" w:lineRule="auto"/>
        <w:ind w:left="4962"/>
        <w:jc w:val="both"/>
        <w:rPr>
          <w:rFonts w:asciiTheme="minorHAnsi" w:hAnsiTheme="minorHAnsi" w:cstheme="minorHAnsi"/>
          <w:b/>
          <w:sz w:val="24"/>
          <w:szCs w:val="24"/>
          <w:lang w:eastAsia="pt-BR"/>
        </w:rPr>
      </w:pPr>
      <w:r>
        <w:rPr>
          <w:rFonts w:asciiTheme="minorHAnsi" w:hAnsiTheme="minorHAnsi" w:cstheme="minorHAnsi"/>
          <w:b/>
          <w:sz w:val="24"/>
          <w:szCs w:val="24"/>
          <w:lang w:eastAsia="pt-BR"/>
        </w:rPr>
        <w:t xml:space="preserve">DISPÕE SOBRE </w:t>
      </w:r>
      <w:r w:rsidR="00DA5449">
        <w:rPr>
          <w:rFonts w:asciiTheme="minorHAnsi" w:hAnsiTheme="minorHAnsi" w:cstheme="minorHAnsi"/>
          <w:b/>
          <w:sz w:val="24"/>
          <w:szCs w:val="24"/>
          <w:lang w:eastAsia="pt-BR"/>
        </w:rPr>
        <w:t xml:space="preserve">A </w:t>
      </w:r>
      <w:r w:rsidR="005D13EA">
        <w:rPr>
          <w:rFonts w:asciiTheme="minorHAnsi" w:hAnsiTheme="minorHAnsi" w:cstheme="minorHAnsi"/>
          <w:b/>
          <w:sz w:val="24"/>
          <w:szCs w:val="24"/>
          <w:lang w:eastAsia="pt-BR"/>
        </w:rPr>
        <w:t>APTIDÃO DOS CANDIDATOS HABILITADOS</w:t>
      </w:r>
      <w:r w:rsidR="00DA5449">
        <w:rPr>
          <w:rFonts w:asciiTheme="minorHAnsi" w:hAnsiTheme="minorHAnsi" w:cstheme="minorHAnsi"/>
          <w:b/>
          <w:sz w:val="24"/>
          <w:szCs w:val="24"/>
          <w:lang w:eastAsia="pt-BR"/>
        </w:rPr>
        <w:t xml:space="preserve"> A PARTICIPAR</w:t>
      </w:r>
      <w:r w:rsidR="00E404E2">
        <w:rPr>
          <w:rFonts w:asciiTheme="minorHAnsi" w:hAnsiTheme="minorHAnsi" w:cstheme="minorHAnsi"/>
          <w:b/>
          <w:sz w:val="24"/>
          <w:szCs w:val="24"/>
          <w:lang w:eastAsia="pt-BR"/>
        </w:rPr>
        <w:t>EM</w:t>
      </w:r>
      <w:r w:rsidR="00DA5449">
        <w:rPr>
          <w:rFonts w:asciiTheme="minorHAnsi" w:hAnsiTheme="minorHAnsi" w:cstheme="minorHAnsi"/>
          <w:b/>
          <w:sz w:val="24"/>
          <w:szCs w:val="24"/>
          <w:lang w:eastAsia="pt-BR"/>
        </w:rPr>
        <w:t xml:space="preserve"> DA PRÓXIMA ETAPA DO </w:t>
      </w:r>
      <w:r w:rsidR="00E404E2">
        <w:rPr>
          <w:rFonts w:asciiTheme="minorHAnsi" w:hAnsiTheme="minorHAnsi" w:cstheme="minorHAnsi"/>
          <w:b/>
          <w:sz w:val="24"/>
          <w:szCs w:val="24"/>
          <w:lang w:eastAsia="pt-BR"/>
        </w:rPr>
        <w:t>PROCESSO ELEITORAL</w:t>
      </w:r>
      <w:r w:rsidR="00FD2BB1">
        <w:rPr>
          <w:rFonts w:asciiTheme="minorHAnsi" w:hAnsiTheme="minorHAnsi" w:cstheme="minorHAnsi"/>
          <w:b/>
          <w:sz w:val="24"/>
          <w:szCs w:val="24"/>
          <w:lang w:eastAsia="pt-BR"/>
        </w:rPr>
        <w:t xml:space="preserve"> A</w:t>
      </w:r>
      <w:r w:rsidRPr="005B0779">
        <w:rPr>
          <w:rFonts w:asciiTheme="minorHAnsi" w:hAnsiTheme="minorHAnsi" w:cstheme="minorHAnsi"/>
          <w:b/>
          <w:sz w:val="24"/>
          <w:szCs w:val="24"/>
          <w:lang w:eastAsia="pt-BR"/>
        </w:rPr>
        <w:t xml:space="preserve">O CARGO DE CONSELHEIRO TUTELAR </w:t>
      </w:r>
      <w:r w:rsidR="00DA5449">
        <w:rPr>
          <w:rFonts w:asciiTheme="minorHAnsi" w:hAnsiTheme="minorHAnsi" w:cstheme="minorHAnsi"/>
          <w:b/>
          <w:sz w:val="24"/>
          <w:szCs w:val="24"/>
          <w:lang w:eastAsia="pt-BR"/>
        </w:rPr>
        <w:t>DO MUNICÍPIO DE CAMPO ALEGRE/SC</w:t>
      </w:r>
      <w:r w:rsidR="005676A6">
        <w:rPr>
          <w:rFonts w:asciiTheme="minorHAnsi" w:hAnsiTheme="minorHAnsi" w:cstheme="minorHAnsi"/>
          <w:b/>
          <w:sz w:val="24"/>
          <w:szCs w:val="24"/>
          <w:lang w:eastAsia="pt-BR"/>
        </w:rPr>
        <w:t>.</w:t>
      </w:r>
      <w:r w:rsidR="00DA5449">
        <w:rPr>
          <w:rFonts w:asciiTheme="minorHAnsi" w:hAnsiTheme="minorHAnsi" w:cstheme="minorHAnsi"/>
          <w:b/>
          <w:sz w:val="24"/>
          <w:szCs w:val="24"/>
          <w:lang w:eastAsia="pt-BR"/>
        </w:rPr>
        <w:t xml:space="preserve">, </w:t>
      </w:r>
      <w:r w:rsidR="005676A6">
        <w:rPr>
          <w:rFonts w:asciiTheme="minorHAnsi" w:hAnsiTheme="minorHAnsi" w:cstheme="minorHAnsi"/>
          <w:b/>
          <w:sz w:val="24"/>
          <w:szCs w:val="24"/>
          <w:lang w:eastAsia="pt-BR"/>
        </w:rPr>
        <w:t xml:space="preserve">E </w:t>
      </w:r>
      <w:r w:rsidR="00DA5449">
        <w:rPr>
          <w:rFonts w:asciiTheme="minorHAnsi" w:hAnsiTheme="minorHAnsi" w:cstheme="minorHAnsi"/>
          <w:b/>
          <w:sz w:val="24"/>
          <w:szCs w:val="24"/>
          <w:lang w:eastAsia="pt-BR"/>
        </w:rPr>
        <w:t>APRESENTAÇÃO A COMUNIDADE.</w:t>
      </w:r>
    </w:p>
    <w:p w:rsidR="004C1C87" w:rsidRPr="00AD6ECA" w:rsidRDefault="004C1C87" w:rsidP="004C1C87">
      <w:pPr>
        <w:spacing w:after="0" w:line="240" w:lineRule="auto"/>
        <w:ind w:left="3960"/>
        <w:jc w:val="both"/>
        <w:rPr>
          <w:rFonts w:asciiTheme="minorHAnsi" w:hAnsiTheme="minorHAnsi" w:cstheme="minorHAnsi"/>
          <w:sz w:val="24"/>
          <w:szCs w:val="24"/>
          <w:lang w:eastAsia="pt-BR"/>
        </w:rPr>
      </w:pPr>
    </w:p>
    <w:p w:rsidR="004C1C87" w:rsidRPr="005B0779" w:rsidRDefault="00EA7E5F" w:rsidP="004C1C87">
      <w:pPr>
        <w:spacing w:after="0" w:line="240" w:lineRule="auto"/>
        <w:ind w:firstLine="1080"/>
        <w:jc w:val="both"/>
        <w:rPr>
          <w:rFonts w:asciiTheme="minorHAnsi" w:hAnsiTheme="minorHAnsi" w:cstheme="minorHAnsi"/>
          <w:sz w:val="24"/>
          <w:szCs w:val="24"/>
          <w:lang w:eastAsia="pt-BR"/>
        </w:rPr>
      </w:pPr>
      <w:r>
        <w:rPr>
          <w:rFonts w:asciiTheme="minorHAnsi" w:hAnsiTheme="minorHAnsi" w:cstheme="minorHAnsi"/>
          <w:sz w:val="24"/>
          <w:szCs w:val="24"/>
          <w:lang w:eastAsia="pt-BR"/>
        </w:rPr>
        <w:t>A</w:t>
      </w:r>
      <w:r w:rsidRPr="005B0779">
        <w:rPr>
          <w:rFonts w:asciiTheme="minorHAnsi" w:hAnsiTheme="minorHAnsi" w:cstheme="minorHAnsi"/>
          <w:sz w:val="24"/>
          <w:szCs w:val="24"/>
          <w:lang w:eastAsia="pt-BR"/>
        </w:rPr>
        <w:t xml:space="preserve"> </w:t>
      </w:r>
      <w:r w:rsidR="004C1C87" w:rsidRPr="005B0779">
        <w:rPr>
          <w:rFonts w:asciiTheme="minorHAnsi" w:hAnsiTheme="minorHAnsi" w:cstheme="minorHAnsi"/>
          <w:sz w:val="24"/>
          <w:szCs w:val="24"/>
          <w:lang w:eastAsia="pt-BR"/>
        </w:rPr>
        <w:t xml:space="preserve">Presidente da Comissão Responsável pelo Processo Eleitoral da Escolha dos Novos Conselheiros Tutelares, do Município de Campo Alegre, Estado de Santa Catarina, no uso de suas atribuições, fundamentada na Lei Federal nº 8.069/90, </w:t>
      </w:r>
      <w:r>
        <w:rPr>
          <w:rFonts w:asciiTheme="minorHAnsi" w:hAnsiTheme="minorHAnsi" w:cstheme="minorHAnsi"/>
          <w:sz w:val="24"/>
          <w:szCs w:val="24"/>
          <w:lang w:eastAsia="pt-BR"/>
        </w:rPr>
        <w:t xml:space="preserve">e </w:t>
      </w:r>
      <w:r w:rsidR="004C1C87" w:rsidRPr="005B0779">
        <w:rPr>
          <w:rFonts w:asciiTheme="minorHAnsi" w:hAnsiTheme="minorHAnsi" w:cstheme="minorHAnsi"/>
          <w:sz w:val="24"/>
          <w:szCs w:val="24"/>
          <w:lang w:eastAsia="pt-BR"/>
        </w:rPr>
        <w:t>Lei Municipal nº 3.425/2008 e suas alteraç</w:t>
      </w:r>
      <w:r w:rsidR="00B76BAB">
        <w:rPr>
          <w:rFonts w:asciiTheme="minorHAnsi" w:hAnsiTheme="minorHAnsi" w:cstheme="minorHAnsi"/>
          <w:sz w:val="24"/>
          <w:szCs w:val="24"/>
          <w:lang w:eastAsia="pt-BR"/>
        </w:rPr>
        <w:t>ões, Edital de Convocação nº 02/2019</w:t>
      </w:r>
      <w:r w:rsidR="004C1C87" w:rsidRPr="005B0779">
        <w:rPr>
          <w:rFonts w:asciiTheme="minorHAnsi" w:hAnsiTheme="minorHAnsi" w:cstheme="minorHAnsi"/>
          <w:sz w:val="24"/>
          <w:szCs w:val="24"/>
          <w:lang w:eastAsia="pt-BR"/>
        </w:rPr>
        <w:t>;</w:t>
      </w:r>
    </w:p>
    <w:p w:rsidR="004C1C87" w:rsidRPr="00AD6ECA" w:rsidRDefault="004C1C87" w:rsidP="004C1C87">
      <w:pPr>
        <w:spacing w:after="0" w:line="240" w:lineRule="auto"/>
        <w:jc w:val="both"/>
        <w:rPr>
          <w:rFonts w:asciiTheme="minorHAnsi" w:hAnsiTheme="minorHAnsi" w:cstheme="minorHAnsi"/>
          <w:sz w:val="32"/>
          <w:szCs w:val="32"/>
          <w:lang w:eastAsia="pt-BR"/>
        </w:rPr>
      </w:pPr>
    </w:p>
    <w:p w:rsidR="004C1C87" w:rsidRPr="005B0779" w:rsidRDefault="004C1C87" w:rsidP="004C1C87">
      <w:pPr>
        <w:spacing w:after="0" w:line="240" w:lineRule="auto"/>
        <w:jc w:val="center"/>
        <w:rPr>
          <w:rFonts w:asciiTheme="minorHAnsi" w:hAnsiTheme="minorHAnsi" w:cstheme="minorHAnsi"/>
          <w:sz w:val="24"/>
          <w:szCs w:val="24"/>
          <w:lang w:eastAsia="pt-BR"/>
        </w:rPr>
      </w:pPr>
      <w:r w:rsidRPr="005B0779">
        <w:rPr>
          <w:rFonts w:asciiTheme="minorHAnsi" w:hAnsiTheme="minorHAnsi" w:cstheme="minorHAnsi"/>
          <w:b/>
          <w:sz w:val="24"/>
          <w:szCs w:val="24"/>
          <w:lang w:eastAsia="pt-BR"/>
        </w:rPr>
        <w:t>RESOLVE</w:t>
      </w:r>
      <w:r w:rsidRPr="005B0779">
        <w:rPr>
          <w:rFonts w:asciiTheme="minorHAnsi" w:hAnsiTheme="minorHAnsi" w:cstheme="minorHAnsi"/>
          <w:sz w:val="24"/>
          <w:szCs w:val="24"/>
          <w:lang w:eastAsia="pt-BR"/>
        </w:rPr>
        <w:t>:</w:t>
      </w:r>
    </w:p>
    <w:p w:rsidR="004C1C87" w:rsidRPr="004C1C87" w:rsidRDefault="004C1C87" w:rsidP="004C1C87">
      <w:pPr>
        <w:spacing w:after="0" w:line="240" w:lineRule="auto"/>
        <w:rPr>
          <w:rFonts w:asciiTheme="minorHAnsi" w:hAnsiTheme="minorHAnsi" w:cstheme="minorHAnsi"/>
          <w:sz w:val="32"/>
          <w:szCs w:val="32"/>
          <w:lang w:eastAsia="pt-BR"/>
        </w:rPr>
      </w:pPr>
    </w:p>
    <w:p w:rsidR="005676A6" w:rsidRDefault="004C1C87" w:rsidP="004C1C87">
      <w:pPr>
        <w:spacing w:after="0" w:line="240" w:lineRule="auto"/>
        <w:ind w:firstLine="1134"/>
        <w:jc w:val="both"/>
        <w:rPr>
          <w:rFonts w:asciiTheme="minorHAnsi" w:hAnsiTheme="minorHAnsi" w:cstheme="minorHAnsi"/>
          <w:sz w:val="24"/>
          <w:szCs w:val="24"/>
          <w:lang w:eastAsia="pt-BR"/>
        </w:rPr>
      </w:pPr>
      <w:r w:rsidRPr="005B0779">
        <w:rPr>
          <w:rFonts w:asciiTheme="minorHAnsi" w:hAnsiTheme="minorHAnsi" w:cstheme="minorHAnsi"/>
          <w:b/>
          <w:sz w:val="24"/>
          <w:szCs w:val="24"/>
          <w:lang w:eastAsia="pt-BR"/>
        </w:rPr>
        <w:t>Art.</w:t>
      </w:r>
      <w:r w:rsidR="00EA7E5F">
        <w:rPr>
          <w:rFonts w:asciiTheme="minorHAnsi" w:hAnsiTheme="minorHAnsi" w:cstheme="minorHAnsi"/>
          <w:b/>
          <w:sz w:val="24"/>
          <w:szCs w:val="24"/>
          <w:lang w:eastAsia="pt-BR"/>
        </w:rPr>
        <w:t xml:space="preserve"> </w:t>
      </w:r>
      <w:r w:rsidR="005D13EA">
        <w:rPr>
          <w:rFonts w:asciiTheme="minorHAnsi" w:hAnsiTheme="minorHAnsi" w:cstheme="minorHAnsi"/>
          <w:b/>
          <w:sz w:val="24"/>
          <w:szCs w:val="24"/>
          <w:lang w:eastAsia="pt-BR"/>
        </w:rPr>
        <w:t>1</w:t>
      </w:r>
      <w:r w:rsidRPr="005B0779">
        <w:rPr>
          <w:rFonts w:asciiTheme="minorHAnsi" w:hAnsiTheme="minorHAnsi" w:cstheme="minorHAnsi"/>
          <w:b/>
          <w:sz w:val="24"/>
          <w:szCs w:val="24"/>
          <w:lang w:eastAsia="pt-BR"/>
        </w:rPr>
        <w:t>º</w:t>
      </w:r>
      <w:r w:rsidRPr="005B0779">
        <w:rPr>
          <w:rFonts w:asciiTheme="minorHAnsi" w:hAnsiTheme="minorHAnsi" w:cstheme="minorHAnsi"/>
          <w:sz w:val="24"/>
          <w:szCs w:val="24"/>
          <w:lang w:eastAsia="pt-BR"/>
        </w:rPr>
        <w:t xml:space="preserve"> </w:t>
      </w:r>
      <w:r w:rsidR="00AB633D">
        <w:rPr>
          <w:rFonts w:asciiTheme="minorHAnsi" w:hAnsiTheme="minorHAnsi" w:cstheme="minorHAnsi"/>
          <w:sz w:val="24"/>
          <w:szCs w:val="24"/>
          <w:lang w:eastAsia="pt-BR"/>
        </w:rPr>
        <w:t>Estão aptos</w:t>
      </w:r>
      <w:r>
        <w:rPr>
          <w:rFonts w:asciiTheme="minorHAnsi" w:hAnsiTheme="minorHAnsi" w:cstheme="minorHAnsi"/>
          <w:sz w:val="24"/>
          <w:szCs w:val="24"/>
          <w:lang w:eastAsia="pt-BR"/>
        </w:rPr>
        <w:t xml:space="preserve"> </w:t>
      </w:r>
      <w:r w:rsidR="005D13EA">
        <w:rPr>
          <w:rFonts w:asciiTheme="minorHAnsi" w:hAnsiTheme="minorHAnsi" w:cstheme="minorHAnsi"/>
          <w:sz w:val="24"/>
          <w:szCs w:val="24"/>
          <w:lang w:eastAsia="pt-BR"/>
        </w:rPr>
        <w:t>a participar</w:t>
      </w:r>
      <w:r w:rsidR="005676A6">
        <w:rPr>
          <w:rFonts w:asciiTheme="minorHAnsi" w:hAnsiTheme="minorHAnsi" w:cstheme="minorHAnsi"/>
          <w:sz w:val="24"/>
          <w:szCs w:val="24"/>
          <w:lang w:eastAsia="pt-BR"/>
        </w:rPr>
        <w:t>em</w:t>
      </w:r>
      <w:r w:rsidR="005D13EA">
        <w:rPr>
          <w:rFonts w:asciiTheme="minorHAnsi" w:hAnsiTheme="minorHAnsi" w:cstheme="minorHAnsi"/>
          <w:sz w:val="24"/>
          <w:szCs w:val="24"/>
          <w:lang w:eastAsia="pt-BR"/>
        </w:rPr>
        <w:t xml:space="preserve"> da </w:t>
      </w:r>
      <w:r w:rsidR="005D13EA">
        <w:rPr>
          <w:rFonts w:cstheme="minorHAnsi"/>
          <w:sz w:val="24"/>
          <w:szCs w:val="24"/>
        </w:rPr>
        <w:t xml:space="preserve">Apresentação dos </w:t>
      </w:r>
      <w:r w:rsidR="005676A6" w:rsidRPr="005676A6">
        <w:rPr>
          <w:rFonts w:cstheme="minorHAnsi"/>
          <w:b/>
          <w:sz w:val="24"/>
          <w:szCs w:val="24"/>
        </w:rPr>
        <w:t>Candidatos Habilitados</w:t>
      </w:r>
      <w:r w:rsidR="005D13EA">
        <w:rPr>
          <w:rFonts w:cstheme="minorHAnsi"/>
          <w:sz w:val="24"/>
          <w:szCs w:val="24"/>
        </w:rPr>
        <w:t>, em sessão pública aberta</w:t>
      </w:r>
      <w:r w:rsidR="005676A6">
        <w:rPr>
          <w:rFonts w:cstheme="minorHAnsi"/>
          <w:sz w:val="24"/>
          <w:szCs w:val="24"/>
        </w:rPr>
        <w:t>,</w:t>
      </w:r>
      <w:r w:rsidR="005D13EA">
        <w:rPr>
          <w:rFonts w:cstheme="minorHAnsi"/>
          <w:sz w:val="24"/>
          <w:szCs w:val="24"/>
        </w:rPr>
        <w:t xml:space="preserve"> a toda a comunidade</w:t>
      </w:r>
      <w:r w:rsidR="003968E6">
        <w:rPr>
          <w:rFonts w:asciiTheme="minorHAnsi" w:hAnsiTheme="minorHAnsi" w:cstheme="minorHAnsi"/>
          <w:sz w:val="24"/>
          <w:szCs w:val="24"/>
          <w:lang w:eastAsia="pt-BR"/>
        </w:rPr>
        <w:t xml:space="preserve">, a </w:t>
      </w:r>
      <w:r w:rsidR="005676A6">
        <w:rPr>
          <w:rFonts w:asciiTheme="minorHAnsi" w:hAnsiTheme="minorHAnsi" w:cstheme="minorHAnsi"/>
          <w:sz w:val="24"/>
          <w:szCs w:val="24"/>
          <w:lang w:eastAsia="pt-BR"/>
        </w:rPr>
        <w:t xml:space="preserve">qual será </w:t>
      </w:r>
      <w:r w:rsidR="005D13EA">
        <w:rPr>
          <w:rFonts w:asciiTheme="minorHAnsi" w:hAnsiTheme="minorHAnsi" w:cstheme="minorHAnsi"/>
          <w:sz w:val="24"/>
          <w:szCs w:val="24"/>
          <w:lang w:eastAsia="pt-BR"/>
        </w:rPr>
        <w:t>realiza</w:t>
      </w:r>
      <w:r w:rsidR="005676A6">
        <w:rPr>
          <w:rFonts w:asciiTheme="minorHAnsi" w:hAnsiTheme="minorHAnsi" w:cstheme="minorHAnsi"/>
          <w:sz w:val="24"/>
          <w:szCs w:val="24"/>
          <w:lang w:eastAsia="pt-BR"/>
        </w:rPr>
        <w:t>da</w:t>
      </w:r>
      <w:r w:rsidR="005D13EA">
        <w:rPr>
          <w:rFonts w:asciiTheme="minorHAnsi" w:hAnsiTheme="minorHAnsi" w:cstheme="minorHAnsi"/>
          <w:sz w:val="24"/>
          <w:szCs w:val="24"/>
          <w:lang w:eastAsia="pt-BR"/>
        </w:rPr>
        <w:t xml:space="preserve"> n</w:t>
      </w:r>
      <w:r w:rsidR="005676A6">
        <w:rPr>
          <w:rFonts w:asciiTheme="minorHAnsi" w:hAnsiTheme="minorHAnsi" w:cstheme="minorHAnsi"/>
          <w:sz w:val="24"/>
          <w:szCs w:val="24"/>
          <w:lang w:eastAsia="pt-BR"/>
        </w:rPr>
        <w:t>a data de</w:t>
      </w:r>
      <w:r w:rsidR="000A0F14">
        <w:rPr>
          <w:rFonts w:asciiTheme="minorHAnsi" w:hAnsiTheme="minorHAnsi" w:cstheme="minorHAnsi"/>
          <w:sz w:val="24"/>
          <w:szCs w:val="24"/>
          <w:lang w:eastAsia="pt-BR"/>
        </w:rPr>
        <w:t xml:space="preserve"> </w:t>
      </w:r>
      <w:r w:rsidR="005D13EA">
        <w:rPr>
          <w:rFonts w:asciiTheme="minorHAnsi" w:hAnsiTheme="minorHAnsi" w:cstheme="minorHAnsi"/>
          <w:sz w:val="24"/>
          <w:szCs w:val="24"/>
          <w:lang w:eastAsia="pt-BR"/>
        </w:rPr>
        <w:t xml:space="preserve">05 de agosto de 2019 (segunda-feira) </w:t>
      </w:r>
      <w:r w:rsidR="000A0F14">
        <w:rPr>
          <w:rFonts w:asciiTheme="minorHAnsi" w:hAnsiTheme="minorHAnsi" w:cstheme="minorHAnsi"/>
          <w:sz w:val="24"/>
          <w:szCs w:val="24"/>
          <w:lang w:eastAsia="pt-BR"/>
        </w:rPr>
        <w:t>às 19hs no Espaço Cultural</w:t>
      </w:r>
      <w:r w:rsidR="005676A6">
        <w:rPr>
          <w:rFonts w:asciiTheme="minorHAnsi" w:hAnsiTheme="minorHAnsi" w:cstheme="minorHAnsi"/>
          <w:sz w:val="24"/>
          <w:szCs w:val="24"/>
          <w:lang w:eastAsia="pt-BR"/>
        </w:rPr>
        <w:t xml:space="preserve"> Profª. Sirley Maria Neumann Johanson</w:t>
      </w:r>
      <w:r w:rsidR="000A0F14">
        <w:rPr>
          <w:rFonts w:asciiTheme="minorHAnsi" w:hAnsiTheme="minorHAnsi" w:cstheme="minorHAnsi"/>
          <w:sz w:val="24"/>
          <w:szCs w:val="24"/>
          <w:lang w:eastAsia="pt-BR"/>
        </w:rPr>
        <w:t>,</w:t>
      </w:r>
      <w:r w:rsidRPr="005B0779">
        <w:rPr>
          <w:rFonts w:asciiTheme="minorHAnsi" w:hAnsiTheme="minorHAnsi" w:cstheme="minorHAnsi"/>
          <w:sz w:val="24"/>
          <w:szCs w:val="24"/>
          <w:lang w:eastAsia="pt-BR"/>
        </w:rPr>
        <w:t xml:space="preserve"> </w:t>
      </w:r>
      <w:r w:rsidR="005676A6">
        <w:rPr>
          <w:rFonts w:asciiTheme="minorHAnsi" w:hAnsiTheme="minorHAnsi" w:cstheme="minorHAnsi"/>
          <w:sz w:val="24"/>
          <w:szCs w:val="24"/>
          <w:lang w:eastAsia="pt-BR"/>
        </w:rPr>
        <w:t>sito a Av. Dr. Getúlio Vargas, nº 620, Centro.</w:t>
      </w:r>
    </w:p>
    <w:p w:rsidR="004C1C87" w:rsidRDefault="005676A6" w:rsidP="004C1C87">
      <w:pPr>
        <w:spacing w:after="0" w:line="240" w:lineRule="auto"/>
        <w:ind w:firstLine="1134"/>
        <w:jc w:val="both"/>
        <w:rPr>
          <w:rFonts w:asciiTheme="minorHAnsi" w:hAnsiTheme="minorHAnsi" w:cstheme="minorHAnsi"/>
          <w:sz w:val="24"/>
          <w:szCs w:val="24"/>
          <w:lang w:eastAsia="pt-BR"/>
        </w:rPr>
      </w:pPr>
      <w:r>
        <w:rPr>
          <w:rFonts w:asciiTheme="minorHAnsi" w:hAnsiTheme="minorHAnsi" w:cstheme="minorHAnsi"/>
          <w:sz w:val="24"/>
          <w:szCs w:val="24"/>
          <w:lang w:eastAsia="pt-BR"/>
        </w:rPr>
        <w:t xml:space="preserve">Parágrafo único. Os candidatos habilitados a que se refere o </w:t>
      </w:r>
      <w:r w:rsidRPr="005676A6">
        <w:rPr>
          <w:rFonts w:asciiTheme="minorHAnsi" w:hAnsiTheme="minorHAnsi" w:cstheme="minorHAnsi"/>
          <w:i/>
          <w:sz w:val="24"/>
          <w:szCs w:val="24"/>
          <w:lang w:eastAsia="pt-BR"/>
        </w:rPr>
        <w:t>caput</w:t>
      </w:r>
      <w:r>
        <w:rPr>
          <w:rFonts w:asciiTheme="minorHAnsi" w:hAnsiTheme="minorHAnsi" w:cstheme="minorHAnsi"/>
          <w:sz w:val="24"/>
          <w:szCs w:val="24"/>
          <w:lang w:eastAsia="pt-BR"/>
        </w:rPr>
        <w:t xml:space="preserve"> deste se referem a</w:t>
      </w:r>
      <w:r w:rsidR="003968E6">
        <w:rPr>
          <w:rFonts w:asciiTheme="minorHAnsi" w:hAnsiTheme="minorHAnsi" w:cstheme="minorHAnsi"/>
          <w:sz w:val="24"/>
          <w:szCs w:val="24"/>
          <w:lang w:eastAsia="pt-BR"/>
        </w:rPr>
        <w:t>o Processo Eleitoral ao</w:t>
      </w:r>
      <w:r w:rsidR="004C1C87" w:rsidRPr="005B0779">
        <w:rPr>
          <w:rFonts w:asciiTheme="minorHAnsi" w:hAnsiTheme="minorHAnsi" w:cstheme="minorHAnsi"/>
          <w:sz w:val="24"/>
          <w:szCs w:val="24"/>
          <w:lang w:eastAsia="pt-BR"/>
        </w:rPr>
        <w:t xml:space="preserve"> Cargo de Conselheiro Tutelar, do Município de Campo Alegre/SC., </w:t>
      </w:r>
      <w:r w:rsidR="004C1C87">
        <w:rPr>
          <w:rFonts w:asciiTheme="minorHAnsi" w:hAnsiTheme="minorHAnsi" w:cstheme="minorHAnsi"/>
          <w:sz w:val="24"/>
          <w:szCs w:val="24"/>
          <w:lang w:eastAsia="pt-BR"/>
        </w:rPr>
        <w:t>a seguir relacionados</w:t>
      </w:r>
      <w:r w:rsidR="005D13EA">
        <w:rPr>
          <w:rFonts w:asciiTheme="minorHAnsi" w:hAnsiTheme="minorHAnsi" w:cstheme="minorHAnsi"/>
          <w:sz w:val="24"/>
          <w:szCs w:val="24"/>
          <w:lang w:eastAsia="pt-BR"/>
        </w:rPr>
        <w:t xml:space="preserve"> conforme o item 8.16 do Edital de Convocação nº 02/2019</w:t>
      </w:r>
      <w:r w:rsidR="003968E6">
        <w:rPr>
          <w:rFonts w:asciiTheme="minorHAnsi" w:hAnsiTheme="minorHAnsi" w:cstheme="minorHAnsi"/>
          <w:sz w:val="24"/>
          <w:szCs w:val="24"/>
          <w:lang w:eastAsia="pt-BR"/>
        </w:rPr>
        <w:t>:</w:t>
      </w:r>
    </w:p>
    <w:p w:rsidR="00B76BAB" w:rsidRPr="00064C57" w:rsidRDefault="00B76BAB" w:rsidP="003968E6">
      <w:pPr>
        <w:tabs>
          <w:tab w:val="left" w:pos="1134"/>
        </w:tabs>
        <w:spacing w:after="0" w:line="360" w:lineRule="auto"/>
        <w:rPr>
          <w:rFonts w:asciiTheme="minorHAnsi" w:hAnsiTheme="minorHAnsi" w:cstheme="minorHAnsi"/>
          <w:b/>
          <w:sz w:val="24"/>
          <w:szCs w:val="24"/>
        </w:rPr>
      </w:pPr>
    </w:p>
    <w:p w:rsidR="00B76BAB" w:rsidRPr="0023477C" w:rsidRDefault="0023477C" w:rsidP="0023477C">
      <w:pPr>
        <w:tabs>
          <w:tab w:val="left" w:pos="1134"/>
        </w:tabs>
        <w:spacing w:after="0" w:line="360" w:lineRule="auto"/>
        <w:rPr>
          <w:rFonts w:asciiTheme="minorHAnsi" w:hAnsiTheme="minorHAnsi" w:cstheme="minorHAnsi"/>
          <w:b/>
          <w:sz w:val="24"/>
          <w:szCs w:val="24"/>
        </w:rPr>
      </w:pPr>
      <w:r>
        <w:rPr>
          <w:rFonts w:asciiTheme="minorHAnsi" w:hAnsiTheme="minorHAnsi" w:cstheme="minorHAnsi"/>
          <w:b/>
          <w:sz w:val="24"/>
          <w:szCs w:val="24"/>
        </w:rPr>
        <w:tab/>
        <w:t xml:space="preserve">01 </w:t>
      </w:r>
      <w:r w:rsidR="005D13EA" w:rsidRPr="0023477C">
        <w:rPr>
          <w:rFonts w:asciiTheme="minorHAnsi" w:hAnsiTheme="minorHAnsi" w:cstheme="minorHAnsi"/>
          <w:b/>
          <w:sz w:val="24"/>
          <w:szCs w:val="24"/>
        </w:rPr>
        <w:t>ARLETE SCHADECK</w:t>
      </w:r>
    </w:p>
    <w:p w:rsidR="00B76BAB" w:rsidRPr="00064C57" w:rsidRDefault="0023477C" w:rsidP="0044115E">
      <w:pPr>
        <w:tabs>
          <w:tab w:val="left" w:pos="1134"/>
        </w:tabs>
        <w:spacing w:after="0" w:line="360" w:lineRule="auto"/>
        <w:ind w:left="993"/>
        <w:rPr>
          <w:rFonts w:asciiTheme="minorHAnsi" w:hAnsiTheme="minorHAnsi" w:cstheme="minorHAnsi"/>
          <w:b/>
          <w:sz w:val="24"/>
          <w:szCs w:val="24"/>
        </w:rPr>
      </w:pPr>
      <w:r>
        <w:rPr>
          <w:rFonts w:asciiTheme="minorHAnsi" w:hAnsiTheme="minorHAnsi" w:cstheme="minorHAnsi"/>
          <w:b/>
          <w:sz w:val="24"/>
          <w:szCs w:val="24"/>
        </w:rPr>
        <w:t xml:space="preserve">   02</w:t>
      </w:r>
      <w:r w:rsidR="0044115E">
        <w:rPr>
          <w:rFonts w:asciiTheme="minorHAnsi" w:hAnsiTheme="minorHAnsi" w:cstheme="minorHAnsi"/>
          <w:b/>
          <w:sz w:val="24"/>
          <w:szCs w:val="24"/>
        </w:rPr>
        <w:t xml:space="preserve"> </w:t>
      </w:r>
      <w:r w:rsidR="005D13EA" w:rsidRPr="00C2714F">
        <w:rPr>
          <w:rFonts w:asciiTheme="minorHAnsi" w:hAnsiTheme="minorHAnsi" w:cstheme="minorHAnsi"/>
          <w:b/>
          <w:sz w:val="24"/>
          <w:szCs w:val="24"/>
        </w:rPr>
        <w:t>BEATRIS FERNANDA BORGES</w:t>
      </w:r>
    </w:p>
    <w:p w:rsidR="005D13EA" w:rsidRDefault="0023477C" w:rsidP="00B76BAB">
      <w:pPr>
        <w:tabs>
          <w:tab w:val="left" w:pos="1134"/>
        </w:tabs>
        <w:spacing w:after="0" w:line="360" w:lineRule="auto"/>
        <w:ind w:left="1134"/>
        <w:rPr>
          <w:rFonts w:asciiTheme="minorHAnsi" w:hAnsiTheme="minorHAnsi" w:cstheme="minorHAnsi"/>
          <w:b/>
          <w:sz w:val="24"/>
          <w:szCs w:val="24"/>
        </w:rPr>
      </w:pPr>
      <w:r>
        <w:rPr>
          <w:rFonts w:asciiTheme="minorHAnsi" w:hAnsiTheme="minorHAnsi" w:cstheme="minorHAnsi"/>
          <w:b/>
          <w:sz w:val="24"/>
          <w:szCs w:val="24"/>
        </w:rPr>
        <w:t>03</w:t>
      </w:r>
      <w:r w:rsidR="005D13EA" w:rsidRPr="005D13EA">
        <w:rPr>
          <w:rFonts w:asciiTheme="minorHAnsi" w:hAnsiTheme="minorHAnsi" w:cstheme="minorHAnsi"/>
          <w:b/>
          <w:sz w:val="24"/>
          <w:szCs w:val="24"/>
        </w:rPr>
        <w:t xml:space="preserve"> </w:t>
      </w:r>
      <w:r w:rsidR="005D13EA" w:rsidRPr="00064C57">
        <w:rPr>
          <w:rFonts w:asciiTheme="minorHAnsi" w:hAnsiTheme="minorHAnsi" w:cstheme="minorHAnsi"/>
          <w:b/>
          <w:sz w:val="24"/>
          <w:szCs w:val="24"/>
        </w:rPr>
        <w:t>BIANCA ROSA</w:t>
      </w:r>
    </w:p>
    <w:p w:rsidR="00B76BAB" w:rsidRPr="00064C57" w:rsidRDefault="005D13EA" w:rsidP="00B76BAB">
      <w:pPr>
        <w:tabs>
          <w:tab w:val="left" w:pos="1134"/>
        </w:tabs>
        <w:spacing w:after="0" w:line="360" w:lineRule="auto"/>
        <w:ind w:left="1134"/>
        <w:rPr>
          <w:rFonts w:asciiTheme="minorHAnsi" w:hAnsiTheme="minorHAnsi" w:cstheme="minorHAnsi"/>
          <w:b/>
          <w:sz w:val="24"/>
          <w:szCs w:val="24"/>
        </w:rPr>
      </w:pPr>
      <w:r>
        <w:rPr>
          <w:rFonts w:asciiTheme="minorHAnsi" w:hAnsiTheme="minorHAnsi" w:cstheme="minorHAnsi"/>
          <w:b/>
          <w:sz w:val="24"/>
          <w:szCs w:val="24"/>
        </w:rPr>
        <w:t xml:space="preserve">04 </w:t>
      </w:r>
      <w:r w:rsidRPr="00064C57">
        <w:rPr>
          <w:rFonts w:asciiTheme="minorHAnsi" w:hAnsiTheme="minorHAnsi" w:cstheme="minorHAnsi"/>
          <w:b/>
          <w:sz w:val="24"/>
          <w:szCs w:val="24"/>
        </w:rPr>
        <w:t>DANIEL ALBERTO CORREA</w:t>
      </w:r>
    </w:p>
    <w:p w:rsidR="00B76BAB" w:rsidRPr="00064C57" w:rsidRDefault="0023477C"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Pr>
          <w:rFonts w:asciiTheme="minorHAnsi" w:hAnsiTheme="minorHAnsi" w:cstheme="minorHAnsi"/>
          <w:b/>
          <w:sz w:val="24"/>
          <w:szCs w:val="24"/>
        </w:rPr>
        <w:t>ELENICE KROLL</w:t>
      </w:r>
    </w:p>
    <w:p w:rsidR="00B76BAB" w:rsidRPr="00064C57" w:rsidRDefault="0023477C"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ELIANA PESSOA MACHADO COLLET</w:t>
      </w:r>
    </w:p>
    <w:p w:rsidR="00B76BAB" w:rsidRPr="00064C57" w:rsidRDefault="0023477C"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EVILIANE OSNILDA CUBAS MUNHOZ</w:t>
      </w:r>
    </w:p>
    <w:p w:rsidR="00B76BAB" w:rsidRPr="00064C57" w:rsidRDefault="0023477C"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FLAVIA RAQUEL STAHELIN CCHALOUPECK</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GEOVANA FUCKNER</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JANICE AMORIM CUNHA</w:t>
      </w:r>
    </w:p>
    <w:p w:rsidR="0023477C" w:rsidRDefault="0023477C" w:rsidP="0044115E">
      <w:pPr>
        <w:tabs>
          <w:tab w:val="left" w:pos="1134"/>
        </w:tabs>
        <w:spacing w:after="0" w:line="360" w:lineRule="auto"/>
        <w:ind w:left="1134"/>
        <w:rPr>
          <w:rFonts w:asciiTheme="minorHAnsi" w:hAnsiTheme="minorHAnsi" w:cstheme="minorHAnsi"/>
          <w:b/>
          <w:sz w:val="24"/>
          <w:szCs w:val="24"/>
        </w:rPr>
      </w:pPr>
      <w:r>
        <w:rPr>
          <w:rFonts w:asciiTheme="minorHAnsi" w:hAnsiTheme="minorHAnsi" w:cstheme="minorHAnsi"/>
          <w:b/>
          <w:sz w:val="24"/>
          <w:szCs w:val="24"/>
        </w:rPr>
        <w:t>11</w:t>
      </w:r>
      <w:r w:rsidR="00B76BAB" w:rsidRPr="00064C57">
        <w:rPr>
          <w:rFonts w:asciiTheme="minorHAnsi" w:hAnsiTheme="minorHAnsi" w:cstheme="minorHAnsi"/>
          <w:b/>
          <w:sz w:val="24"/>
          <w:szCs w:val="24"/>
        </w:rPr>
        <w:t xml:space="preserve"> </w:t>
      </w:r>
      <w:r w:rsidRPr="00064C57">
        <w:rPr>
          <w:rFonts w:asciiTheme="minorHAnsi" w:hAnsiTheme="minorHAnsi" w:cstheme="minorHAnsi"/>
          <w:b/>
          <w:sz w:val="24"/>
          <w:szCs w:val="24"/>
        </w:rPr>
        <w:t>JUÇAMARA FRANCISCO SOETHE</w:t>
      </w:r>
      <w:r w:rsidRPr="0044115E">
        <w:rPr>
          <w:rFonts w:asciiTheme="minorHAnsi" w:hAnsiTheme="minorHAnsi" w:cstheme="minorHAnsi"/>
          <w:b/>
          <w:sz w:val="24"/>
          <w:szCs w:val="24"/>
        </w:rPr>
        <w:t xml:space="preserve"> </w:t>
      </w:r>
    </w:p>
    <w:p w:rsidR="00B76BAB" w:rsidRDefault="0023477C" w:rsidP="0044115E">
      <w:pPr>
        <w:tabs>
          <w:tab w:val="left" w:pos="1134"/>
        </w:tabs>
        <w:spacing w:after="0" w:line="360" w:lineRule="auto"/>
        <w:ind w:left="1134"/>
        <w:rPr>
          <w:rFonts w:asciiTheme="minorHAnsi" w:hAnsiTheme="minorHAnsi" w:cstheme="minorHAnsi"/>
          <w:b/>
          <w:sz w:val="24"/>
          <w:szCs w:val="24"/>
        </w:rPr>
      </w:pPr>
      <w:r>
        <w:rPr>
          <w:rFonts w:asciiTheme="minorHAnsi" w:hAnsiTheme="minorHAnsi" w:cstheme="minorHAnsi"/>
          <w:b/>
          <w:sz w:val="24"/>
          <w:szCs w:val="24"/>
        </w:rPr>
        <w:t xml:space="preserve">12 </w:t>
      </w:r>
      <w:r w:rsidRPr="0044115E">
        <w:rPr>
          <w:rFonts w:asciiTheme="minorHAnsi" w:hAnsiTheme="minorHAnsi" w:cstheme="minorHAnsi"/>
          <w:b/>
          <w:sz w:val="24"/>
          <w:szCs w:val="24"/>
        </w:rPr>
        <w:t>LENITA APARECIDA ROZÁRIO ROCHA</w:t>
      </w:r>
    </w:p>
    <w:p w:rsidR="00F94232" w:rsidRPr="00064C57" w:rsidRDefault="0023477C" w:rsidP="0044115E">
      <w:pPr>
        <w:tabs>
          <w:tab w:val="left" w:pos="1134"/>
        </w:tabs>
        <w:spacing w:after="0" w:line="360" w:lineRule="auto"/>
        <w:ind w:left="1134"/>
        <w:rPr>
          <w:rFonts w:asciiTheme="minorHAnsi" w:hAnsiTheme="minorHAnsi" w:cstheme="minorHAnsi"/>
          <w:b/>
          <w:sz w:val="24"/>
          <w:szCs w:val="24"/>
        </w:rPr>
      </w:pPr>
      <w:r>
        <w:rPr>
          <w:rFonts w:asciiTheme="minorHAnsi" w:hAnsiTheme="minorHAnsi" w:cstheme="minorHAnsi"/>
          <w:b/>
          <w:sz w:val="24"/>
          <w:szCs w:val="24"/>
        </w:rPr>
        <w:t xml:space="preserve">13 </w:t>
      </w:r>
      <w:r w:rsidRPr="00064C57">
        <w:rPr>
          <w:rFonts w:asciiTheme="minorHAnsi" w:hAnsiTheme="minorHAnsi" w:cstheme="minorHAnsi"/>
          <w:b/>
          <w:sz w:val="24"/>
          <w:szCs w:val="24"/>
        </w:rPr>
        <w:t>MARIA JULIANE DOMINGUES CRISTOFOLINI</w:t>
      </w:r>
    </w:p>
    <w:p w:rsidR="0023477C" w:rsidRPr="00064C57" w:rsidRDefault="00B76BAB" w:rsidP="0023477C">
      <w:pPr>
        <w:tabs>
          <w:tab w:val="left" w:pos="1134"/>
        </w:tabs>
        <w:spacing w:after="0" w:line="360" w:lineRule="auto"/>
        <w:ind w:left="1134"/>
        <w:rPr>
          <w:rFonts w:asciiTheme="minorHAnsi" w:hAnsiTheme="minorHAnsi" w:cstheme="minorHAnsi"/>
          <w:b/>
          <w:sz w:val="24"/>
          <w:szCs w:val="24"/>
        </w:rPr>
      </w:pPr>
      <w:r w:rsidRPr="00064C57">
        <w:rPr>
          <w:rFonts w:asciiTheme="minorHAnsi" w:hAnsiTheme="minorHAnsi" w:cstheme="minorHAnsi"/>
          <w:b/>
          <w:sz w:val="24"/>
          <w:szCs w:val="24"/>
        </w:rPr>
        <w:t xml:space="preserve">14 </w:t>
      </w:r>
      <w:r w:rsidR="0023477C" w:rsidRPr="00064C57">
        <w:rPr>
          <w:rFonts w:asciiTheme="minorHAnsi" w:hAnsiTheme="minorHAnsi" w:cstheme="minorHAnsi"/>
          <w:b/>
          <w:sz w:val="24"/>
          <w:szCs w:val="24"/>
        </w:rPr>
        <w:t>PRICILA GREFFIN</w:t>
      </w:r>
      <w:r w:rsidRPr="00064C57">
        <w:rPr>
          <w:rFonts w:asciiTheme="minorHAnsi" w:hAnsiTheme="minorHAnsi" w:cstheme="minorHAnsi"/>
          <w:b/>
          <w:sz w:val="24"/>
          <w:szCs w:val="24"/>
        </w:rPr>
        <w:t xml:space="preserve"> </w:t>
      </w:r>
    </w:p>
    <w:p w:rsidR="00B76BAB" w:rsidRDefault="0023477C" w:rsidP="00B76BAB">
      <w:pPr>
        <w:spacing w:after="0" w:line="360" w:lineRule="auto"/>
        <w:ind w:left="426" w:firstLine="708"/>
        <w:jc w:val="both"/>
        <w:rPr>
          <w:rFonts w:asciiTheme="minorHAnsi" w:hAnsiTheme="minorHAnsi" w:cstheme="minorHAnsi"/>
          <w:b/>
          <w:sz w:val="24"/>
          <w:szCs w:val="24"/>
        </w:rPr>
      </w:pPr>
      <w:r>
        <w:rPr>
          <w:rFonts w:asciiTheme="minorHAnsi" w:hAnsiTheme="minorHAnsi" w:cstheme="minorHAnsi"/>
          <w:b/>
          <w:sz w:val="24"/>
          <w:szCs w:val="24"/>
        </w:rPr>
        <w:t xml:space="preserve">15 </w:t>
      </w:r>
      <w:r w:rsidRPr="00064C57">
        <w:rPr>
          <w:rFonts w:asciiTheme="minorHAnsi" w:hAnsiTheme="minorHAnsi" w:cstheme="minorHAnsi"/>
          <w:b/>
          <w:sz w:val="24"/>
          <w:szCs w:val="24"/>
        </w:rPr>
        <w:t>TAYLA DE OLIVEIRA SCHROEDER</w:t>
      </w:r>
    </w:p>
    <w:p w:rsidR="00B76BAB" w:rsidRDefault="00B76BAB" w:rsidP="00B76BAB">
      <w:pPr>
        <w:spacing w:after="0" w:line="240" w:lineRule="auto"/>
        <w:jc w:val="both"/>
        <w:rPr>
          <w:rFonts w:asciiTheme="minorHAnsi" w:hAnsiTheme="minorHAnsi" w:cstheme="minorHAnsi"/>
          <w:sz w:val="28"/>
          <w:szCs w:val="28"/>
          <w:lang w:eastAsia="pt-BR"/>
        </w:rPr>
      </w:pPr>
    </w:p>
    <w:p w:rsidR="002E75BC" w:rsidRDefault="002E75BC" w:rsidP="00E86C72">
      <w:pPr>
        <w:spacing w:after="0" w:line="240" w:lineRule="auto"/>
        <w:ind w:firstLine="1134"/>
        <w:jc w:val="both"/>
        <w:rPr>
          <w:rFonts w:asciiTheme="minorHAnsi" w:hAnsiTheme="minorHAnsi" w:cstheme="minorHAnsi"/>
          <w:sz w:val="24"/>
          <w:szCs w:val="24"/>
          <w:lang w:eastAsia="pt-BR"/>
        </w:rPr>
      </w:pPr>
      <w:r>
        <w:rPr>
          <w:rFonts w:asciiTheme="minorHAnsi" w:hAnsiTheme="minorHAnsi" w:cstheme="minorHAnsi"/>
          <w:b/>
          <w:sz w:val="24"/>
          <w:szCs w:val="24"/>
          <w:lang w:eastAsia="pt-BR"/>
        </w:rPr>
        <w:t xml:space="preserve">Art. 2º </w:t>
      </w:r>
      <w:r w:rsidR="003A2263" w:rsidRPr="003A2263">
        <w:rPr>
          <w:rFonts w:asciiTheme="minorHAnsi" w:hAnsiTheme="minorHAnsi" w:cstheme="minorHAnsi"/>
          <w:sz w:val="24"/>
          <w:szCs w:val="24"/>
          <w:lang w:eastAsia="pt-BR"/>
        </w:rPr>
        <w:t>Fica estabelecido que a</w:t>
      </w:r>
      <w:r w:rsidR="003A2263">
        <w:rPr>
          <w:rFonts w:asciiTheme="minorHAnsi" w:hAnsiTheme="minorHAnsi" w:cstheme="minorHAnsi"/>
          <w:sz w:val="24"/>
          <w:szCs w:val="24"/>
          <w:lang w:eastAsia="pt-BR"/>
        </w:rPr>
        <w:t>pós o Ato de Apresentação dos C</w:t>
      </w:r>
      <w:r w:rsidRPr="003A2263">
        <w:rPr>
          <w:rFonts w:asciiTheme="minorHAnsi" w:hAnsiTheme="minorHAnsi" w:cstheme="minorHAnsi"/>
          <w:sz w:val="24"/>
          <w:szCs w:val="24"/>
          <w:lang w:eastAsia="pt-BR"/>
        </w:rPr>
        <w:t>andidatos</w:t>
      </w:r>
      <w:r w:rsidR="00E86C72">
        <w:rPr>
          <w:rFonts w:asciiTheme="minorHAnsi" w:hAnsiTheme="minorHAnsi" w:cstheme="minorHAnsi"/>
          <w:sz w:val="24"/>
          <w:szCs w:val="24"/>
          <w:lang w:eastAsia="pt-BR"/>
        </w:rPr>
        <w:t xml:space="preserve"> Habilitados</w:t>
      </w:r>
      <w:r w:rsidRPr="003A2263">
        <w:rPr>
          <w:rFonts w:asciiTheme="minorHAnsi" w:hAnsiTheme="minorHAnsi" w:cstheme="minorHAnsi"/>
          <w:sz w:val="24"/>
          <w:szCs w:val="24"/>
          <w:lang w:eastAsia="pt-BR"/>
        </w:rPr>
        <w:t xml:space="preserve"> à Comunidade</w:t>
      </w:r>
      <w:r w:rsidR="003A2263" w:rsidRPr="003A2263">
        <w:rPr>
          <w:rFonts w:asciiTheme="minorHAnsi" w:hAnsiTheme="minorHAnsi" w:cstheme="minorHAnsi"/>
          <w:sz w:val="24"/>
          <w:szCs w:val="24"/>
          <w:lang w:eastAsia="pt-BR"/>
        </w:rPr>
        <w:t xml:space="preserve">, </w:t>
      </w:r>
      <w:r w:rsidR="00E86C72">
        <w:rPr>
          <w:rFonts w:asciiTheme="minorHAnsi" w:hAnsiTheme="minorHAnsi" w:cstheme="minorHAnsi"/>
          <w:sz w:val="24"/>
          <w:szCs w:val="24"/>
          <w:lang w:eastAsia="pt-BR"/>
        </w:rPr>
        <w:t xml:space="preserve">estes </w:t>
      </w:r>
      <w:r w:rsidR="003A2263" w:rsidRPr="003A2263">
        <w:rPr>
          <w:rFonts w:asciiTheme="minorHAnsi" w:hAnsiTheme="minorHAnsi" w:cstheme="minorHAnsi"/>
          <w:sz w:val="24"/>
          <w:szCs w:val="24"/>
          <w:lang w:eastAsia="pt-BR"/>
        </w:rPr>
        <w:t>poder</w:t>
      </w:r>
      <w:r w:rsidR="005676A6">
        <w:rPr>
          <w:rFonts w:asciiTheme="minorHAnsi" w:hAnsiTheme="minorHAnsi" w:cstheme="minorHAnsi"/>
          <w:sz w:val="24"/>
          <w:szCs w:val="24"/>
          <w:lang w:eastAsia="pt-BR"/>
        </w:rPr>
        <w:t>ão</w:t>
      </w:r>
      <w:r w:rsidR="003A2263" w:rsidRPr="003A2263">
        <w:rPr>
          <w:rFonts w:asciiTheme="minorHAnsi" w:hAnsiTheme="minorHAnsi" w:cstheme="minorHAnsi"/>
          <w:sz w:val="24"/>
          <w:szCs w:val="24"/>
          <w:lang w:eastAsia="pt-BR"/>
        </w:rPr>
        <w:t xml:space="preserve"> iniciar sua </w:t>
      </w:r>
      <w:r w:rsidR="003A2263" w:rsidRPr="005676A6">
        <w:rPr>
          <w:rFonts w:asciiTheme="minorHAnsi" w:hAnsiTheme="minorHAnsi" w:cstheme="minorHAnsi"/>
          <w:b/>
          <w:sz w:val="24"/>
          <w:szCs w:val="24"/>
          <w:lang w:eastAsia="pt-BR"/>
        </w:rPr>
        <w:t>propaganda eleitoral</w:t>
      </w:r>
      <w:r w:rsidR="003A2263" w:rsidRPr="003A2263">
        <w:rPr>
          <w:rFonts w:asciiTheme="minorHAnsi" w:hAnsiTheme="minorHAnsi" w:cstheme="minorHAnsi"/>
          <w:sz w:val="24"/>
          <w:szCs w:val="24"/>
          <w:lang w:eastAsia="pt-BR"/>
        </w:rPr>
        <w:t xml:space="preserve">, </w:t>
      </w:r>
      <w:r w:rsidR="00E86C72">
        <w:rPr>
          <w:rFonts w:asciiTheme="minorHAnsi" w:hAnsiTheme="minorHAnsi" w:cstheme="minorHAnsi"/>
          <w:sz w:val="24"/>
          <w:szCs w:val="24"/>
          <w:lang w:eastAsia="pt-BR"/>
        </w:rPr>
        <w:t>consoante ao</w:t>
      </w:r>
      <w:r w:rsidR="003A2263" w:rsidRPr="003A2263">
        <w:rPr>
          <w:rFonts w:asciiTheme="minorHAnsi" w:hAnsiTheme="minorHAnsi" w:cstheme="minorHAnsi"/>
          <w:sz w:val="24"/>
          <w:szCs w:val="24"/>
          <w:lang w:eastAsia="pt-BR"/>
        </w:rPr>
        <w:t xml:space="preserve"> Edital de Convocação nº 02/2019.</w:t>
      </w:r>
    </w:p>
    <w:p w:rsidR="003A2263" w:rsidRPr="00E86C72" w:rsidRDefault="003A2263" w:rsidP="00E86C72">
      <w:pPr>
        <w:spacing w:after="0" w:line="240" w:lineRule="auto"/>
        <w:rPr>
          <w:rFonts w:asciiTheme="minorHAnsi" w:hAnsiTheme="minorHAnsi" w:cstheme="minorHAnsi"/>
          <w:sz w:val="24"/>
          <w:szCs w:val="24"/>
          <w:lang w:eastAsia="pt-BR"/>
        </w:rPr>
      </w:pPr>
    </w:p>
    <w:p w:rsidR="000E0517" w:rsidRDefault="000E0517" w:rsidP="000E0517">
      <w:pPr>
        <w:spacing w:after="0" w:line="240" w:lineRule="auto"/>
        <w:ind w:firstLine="1134"/>
        <w:rPr>
          <w:rFonts w:asciiTheme="minorHAnsi" w:hAnsiTheme="minorHAnsi" w:cstheme="minorHAnsi"/>
          <w:sz w:val="24"/>
          <w:szCs w:val="24"/>
          <w:lang w:eastAsia="pt-BR"/>
        </w:rPr>
      </w:pPr>
      <w:r>
        <w:rPr>
          <w:rFonts w:asciiTheme="minorHAnsi" w:hAnsiTheme="minorHAnsi" w:cstheme="minorHAnsi"/>
          <w:b/>
          <w:sz w:val="24"/>
          <w:szCs w:val="24"/>
          <w:lang w:eastAsia="pt-BR"/>
        </w:rPr>
        <w:t>Art.</w:t>
      </w:r>
      <w:r w:rsidR="00EA7E5F">
        <w:rPr>
          <w:rFonts w:asciiTheme="minorHAnsi" w:hAnsiTheme="minorHAnsi" w:cstheme="minorHAnsi"/>
          <w:b/>
          <w:sz w:val="24"/>
          <w:szCs w:val="24"/>
          <w:lang w:eastAsia="pt-BR"/>
        </w:rPr>
        <w:t xml:space="preserve"> </w:t>
      </w:r>
      <w:r w:rsidR="002E75BC">
        <w:rPr>
          <w:rFonts w:asciiTheme="minorHAnsi" w:hAnsiTheme="minorHAnsi" w:cstheme="minorHAnsi"/>
          <w:b/>
          <w:sz w:val="24"/>
          <w:szCs w:val="24"/>
          <w:lang w:eastAsia="pt-BR"/>
        </w:rPr>
        <w:t>3</w:t>
      </w:r>
      <w:r>
        <w:rPr>
          <w:rFonts w:asciiTheme="minorHAnsi" w:hAnsiTheme="minorHAnsi" w:cstheme="minorHAnsi"/>
          <w:b/>
          <w:sz w:val="24"/>
          <w:szCs w:val="24"/>
          <w:lang w:eastAsia="pt-BR"/>
        </w:rPr>
        <w:t>º</w:t>
      </w:r>
      <w:r>
        <w:rPr>
          <w:rFonts w:asciiTheme="minorHAnsi" w:hAnsiTheme="minorHAnsi" w:cstheme="minorHAnsi"/>
          <w:sz w:val="24"/>
          <w:szCs w:val="24"/>
          <w:lang w:eastAsia="pt-BR"/>
        </w:rPr>
        <w:t xml:space="preserve"> Esta Resolução entra em vigor na data de sua publicação. </w:t>
      </w:r>
    </w:p>
    <w:p w:rsidR="000E0517" w:rsidRPr="00E86C72" w:rsidRDefault="000E0517" w:rsidP="000E0517">
      <w:pPr>
        <w:spacing w:after="0" w:line="240" w:lineRule="auto"/>
        <w:jc w:val="both"/>
        <w:rPr>
          <w:rFonts w:asciiTheme="minorHAnsi" w:hAnsiTheme="minorHAnsi" w:cstheme="minorHAnsi"/>
          <w:sz w:val="40"/>
          <w:szCs w:val="40"/>
          <w:lang w:eastAsia="pt-BR"/>
        </w:rPr>
      </w:pPr>
    </w:p>
    <w:p w:rsidR="000E0517" w:rsidRDefault="0023477C" w:rsidP="000E0517">
      <w:pPr>
        <w:spacing w:after="0" w:line="240" w:lineRule="auto"/>
        <w:jc w:val="center"/>
        <w:rPr>
          <w:rFonts w:asciiTheme="minorHAnsi" w:hAnsiTheme="minorHAnsi" w:cstheme="minorHAnsi"/>
          <w:sz w:val="24"/>
          <w:szCs w:val="24"/>
          <w:lang w:eastAsia="pt-BR"/>
        </w:rPr>
      </w:pPr>
      <w:r>
        <w:rPr>
          <w:rFonts w:asciiTheme="minorHAnsi" w:hAnsiTheme="minorHAnsi" w:cstheme="minorHAnsi"/>
          <w:sz w:val="24"/>
          <w:szCs w:val="24"/>
          <w:lang w:eastAsia="pt-BR"/>
        </w:rPr>
        <w:t>Campo Alegre/SC., 31</w:t>
      </w:r>
      <w:r w:rsidR="00B76BAB">
        <w:rPr>
          <w:rFonts w:asciiTheme="minorHAnsi" w:hAnsiTheme="minorHAnsi" w:cstheme="minorHAnsi"/>
          <w:sz w:val="24"/>
          <w:szCs w:val="24"/>
          <w:lang w:eastAsia="pt-BR"/>
        </w:rPr>
        <w:t xml:space="preserve"> de </w:t>
      </w:r>
      <w:r w:rsidR="0044115E">
        <w:rPr>
          <w:rFonts w:asciiTheme="minorHAnsi" w:hAnsiTheme="minorHAnsi" w:cstheme="minorHAnsi"/>
          <w:sz w:val="24"/>
          <w:szCs w:val="24"/>
          <w:lang w:eastAsia="pt-BR"/>
        </w:rPr>
        <w:t>julho</w:t>
      </w:r>
      <w:r w:rsidR="00E46E77">
        <w:rPr>
          <w:rFonts w:asciiTheme="minorHAnsi" w:hAnsiTheme="minorHAnsi" w:cstheme="minorHAnsi"/>
          <w:sz w:val="24"/>
          <w:szCs w:val="24"/>
          <w:lang w:eastAsia="pt-BR"/>
        </w:rPr>
        <w:t xml:space="preserve"> </w:t>
      </w:r>
      <w:r w:rsidR="00B76BAB">
        <w:rPr>
          <w:rFonts w:asciiTheme="minorHAnsi" w:hAnsiTheme="minorHAnsi" w:cstheme="minorHAnsi"/>
          <w:sz w:val="24"/>
          <w:szCs w:val="24"/>
          <w:lang w:eastAsia="pt-BR"/>
        </w:rPr>
        <w:t>de 2019</w:t>
      </w:r>
      <w:r w:rsidR="000E0517">
        <w:rPr>
          <w:rFonts w:asciiTheme="minorHAnsi" w:hAnsiTheme="minorHAnsi" w:cstheme="minorHAnsi"/>
          <w:sz w:val="24"/>
          <w:szCs w:val="24"/>
          <w:lang w:eastAsia="pt-BR"/>
        </w:rPr>
        <w:t>.</w:t>
      </w:r>
    </w:p>
    <w:p w:rsidR="000E0517" w:rsidRPr="004C1C87" w:rsidRDefault="000E0517" w:rsidP="000E0517">
      <w:pPr>
        <w:spacing w:after="0" w:line="240" w:lineRule="auto"/>
        <w:jc w:val="center"/>
        <w:rPr>
          <w:rFonts w:asciiTheme="minorHAnsi" w:hAnsiTheme="minorHAnsi" w:cstheme="minorHAnsi"/>
          <w:sz w:val="72"/>
          <w:szCs w:val="72"/>
          <w:lang w:eastAsia="pt-BR"/>
        </w:rPr>
      </w:pPr>
    </w:p>
    <w:p w:rsidR="00B76BAB" w:rsidRPr="001E6545" w:rsidRDefault="00B76BAB" w:rsidP="00B76BAB">
      <w:pPr>
        <w:spacing w:after="0" w:line="240" w:lineRule="auto"/>
        <w:jc w:val="center"/>
        <w:rPr>
          <w:rFonts w:asciiTheme="minorHAnsi" w:hAnsiTheme="minorHAnsi" w:cstheme="minorHAnsi"/>
          <w:b/>
        </w:rPr>
      </w:pPr>
      <w:r w:rsidRPr="001E6545">
        <w:rPr>
          <w:rFonts w:asciiTheme="minorHAnsi" w:hAnsiTheme="minorHAnsi" w:cstheme="minorHAnsi"/>
          <w:b/>
        </w:rPr>
        <w:t>MARCIA REGINA SCHADECK FRIEDRICH</w:t>
      </w:r>
    </w:p>
    <w:p w:rsidR="000E0517" w:rsidRDefault="000E0517" w:rsidP="000E0517">
      <w:pPr>
        <w:spacing w:after="0" w:line="240" w:lineRule="auto"/>
        <w:jc w:val="center"/>
      </w:pPr>
      <w:r>
        <w:t>Presidente da Comissão Responsável pelo</w:t>
      </w:r>
    </w:p>
    <w:p w:rsidR="000E0517" w:rsidRDefault="000E0517" w:rsidP="000E0517">
      <w:pPr>
        <w:spacing w:after="0" w:line="240" w:lineRule="auto"/>
        <w:jc w:val="center"/>
      </w:pPr>
      <w:r>
        <w:t xml:space="preserve">Processo Eleitoral da escolha dos novos </w:t>
      </w:r>
    </w:p>
    <w:p w:rsidR="000E0517" w:rsidRDefault="000E0517" w:rsidP="000E0517">
      <w:pPr>
        <w:spacing w:after="0" w:line="240" w:lineRule="auto"/>
        <w:jc w:val="center"/>
        <w:rPr>
          <w:rFonts w:asciiTheme="minorHAnsi" w:hAnsiTheme="minorHAnsi" w:cstheme="minorHAnsi"/>
        </w:rPr>
      </w:pPr>
      <w:r>
        <w:t>Conselheiros Tutelares</w:t>
      </w:r>
    </w:p>
    <w:p w:rsidR="000E0517" w:rsidRDefault="000E0517" w:rsidP="000E0517">
      <w:pPr>
        <w:spacing w:after="0" w:line="240" w:lineRule="auto"/>
        <w:jc w:val="both"/>
        <w:rPr>
          <w:rFonts w:asciiTheme="minorHAnsi" w:hAnsiTheme="minorHAnsi" w:cstheme="minorHAnsi"/>
          <w:sz w:val="24"/>
          <w:szCs w:val="24"/>
          <w:lang w:eastAsia="pt-BR"/>
        </w:rPr>
      </w:pPr>
    </w:p>
    <w:p w:rsidR="00B76BAB" w:rsidRPr="00EA7E5F" w:rsidRDefault="00B76BAB" w:rsidP="00B76BAB">
      <w:pPr>
        <w:spacing w:after="0" w:line="240" w:lineRule="auto"/>
        <w:jc w:val="both"/>
        <w:rPr>
          <w:rFonts w:cstheme="minorHAnsi"/>
        </w:rPr>
      </w:pPr>
      <w:r w:rsidRPr="00EA7E5F">
        <w:rPr>
          <w:rFonts w:asciiTheme="minorHAnsi" w:hAnsiTheme="minorHAnsi" w:cstheme="minorHAnsi"/>
        </w:rPr>
        <w:t xml:space="preserve">Registrada e Publicada a presente Resolução aos </w:t>
      </w:r>
      <w:r w:rsidR="0023477C">
        <w:rPr>
          <w:rFonts w:asciiTheme="minorHAnsi" w:hAnsiTheme="minorHAnsi" w:cstheme="minorHAnsi"/>
        </w:rPr>
        <w:t>trinta e um</w:t>
      </w:r>
      <w:r w:rsidR="003968E6">
        <w:rPr>
          <w:rFonts w:asciiTheme="minorHAnsi" w:hAnsiTheme="minorHAnsi" w:cstheme="minorHAnsi"/>
          <w:bCs/>
        </w:rPr>
        <w:t xml:space="preserve"> dias do mês de julho</w:t>
      </w:r>
      <w:r w:rsidRPr="00EA7E5F">
        <w:rPr>
          <w:rFonts w:asciiTheme="minorHAnsi" w:hAnsiTheme="minorHAnsi" w:cstheme="minorHAnsi"/>
          <w:bCs/>
        </w:rPr>
        <w:t xml:space="preserve"> do ano de dois mil e dezenove, </w:t>
      </w:r>
      <w:r w:rsidRPr="00EA7E5F">
        <w:rPr>
          <w:rFonts w:asciiTheme="minorHAnsi" w:hAnsiTheme="minorHAnsi" w:cstheme="minorHAnsi"/>
        </w:rPr>
        <w:t xml:space="preserve">nos seguintes locais: </w:t>
      </w:r>
      <w:r w:rsidRPr="00EA7E5F">
        <w:rPr>
          <w:rFonts w:cstheme="minorHAnsi"/>
          <w:bCs/>
        </w:rPr>
        <w:t xml:space="preserve">Mural do Prédio Sede da Prefeitura Municipal; Mural do Prédio Sede da </w:t>
      </w:r>
      <w:r w:rsidRPr="00EA7E5F">
        <w:rPr>
          <w:rFonts w:cstheme="minorHAnsi"/>
        </w:rPr>
        <w:t>Câmara de Vereadores; Mural do Prédio Sede do</w:t>
      </w:r>
      <w:r w:rsidRPr="00EA7E5F">
        <w:rPr>
          <w:rFonts w:cstheme="minorHAnsi"/>
          <w:bCs/>
        </w:rPr>
        <w:t xml:space="preserve"> Fórum Municipal “Casa da Cidadania” no Mural da Sala sede do CMDCA - </w:t>
      </w:r>
      <w:r w:rsidRPr="00EA7E5F">
        <w:rPr>
          <w:rFonts w:cstheme="minorHAnsi"/>
        </w:rPr>
        <w:t>Conselho Municipal dos Direitos da Criança e do Adolescente de Campo Alegre/SC.</w:t>
      </w:r>
      <w:r w:rsidRPr="00EA7E5F">
        <w:rPr>
          <w:rFonts w:cstheme="minorHAnsi"/>
          <w:bCs/>
        </w:rPr>
        <w:t xml:space="preserve">; Mural do Prédio Sede da Casa da Cultura; no Mural do Prédio Sede da </w:t>
      </w:r>
      <w:r w:rsidRPr="00EA7E5F">
        <w:rPr>
          <w:rFonts w:cstheme="minorHAnsi"/>
        </w:rPr>
        <w:t>Secretaria Municipal de Saúde do Município de Campo Alegre/SC.</w:t>
      </w:r>
      <w:r w:rsidR="00E86C72">
        <w:rPr>
          <w:rFonts w:cstheme="minorHAnsi"/>
        </w:rPr>
        <w:t xml:space="preserve">; </w:t>
      </w:r>
      <w:r w:rsidRPr="00EA7E5F">
        <w:rPr>
          <w:rFonts w:cstheme="minorHAnsi"/>
        </w:rPr>
        <w:t>no Mural do Prédio sede da Secretaria Municipal de Assistência Social do Município de Campo Alegre/SC.</w:t>
      </w:r>
      <w:r w:rsidR="00E86C72">
        <w:rPr>
          <w:rFonts w:cstheme="minorHAnsi"/>
        </w:rPr>
        <w:t>;</w:t>
      </w:r>
      <w:r w:rsidRPr="00EA7E5F">
        <w:rPr>
          <w:rFonts w:cstheme="minorHAnsi"/>
        </w:rPr>
        <w:t xml:space="preserve"> </w:t>
      </w:r>
      <w:r w:rsidRPr="00EA7E5F">
        <w:rPr>
          <w:rFonts w:cstheme="minorHAnsi"/>
          <w:bCs/>
        </w:rPr>
        <w:t>Diário Oficial dos Municípios – DOM</w:t>
      </w:r>
      <w:r w:rsidRPr="00EA7E5F">
        <w:rPr>
          <w:rFonts w:cstheme="minorHAnsi"/>
        </w:rPr>
        <w:t>,</w:t>
      </w:r>
      <w:r w:rsidR="00E86C72">
        <w:rPr>
          <w:rFonts w:cstheme="minorHAnsi"/>
        </w:rPr>
        <w:t xml:space="preserve"> aos dois dias do mês de agosto do ano de dois mil e dezenove</w:t>
      </w:r>
      <w:r w:rsidRPr="00EA7E5F">
        <w:rPr>
          <w:rFonts w:cstheme="minorHAnsi"/>
        </w:rPr>
        <w:t xml:space="preserve"> e na página eletrônica oficial “site” do Município de Campo Alegre/SC.</w:t>
      </w:r>
    </w:p>
    <w:p w:rsidR="000E0517" w:rsidRPr="00EA7E5F" w:rsidRDefault="000E0517" w:rsidP="000E0517">
      <w:pPr>
        <w:tabs>
          <w:tab w:val="left" w:pos="6840"/>
          <w:tab w:val="left" w:pos="7020"/>
          <w:tab w:val="right" w:pos="9405"/>
        </w:tabs>
        <w:spacing w:after="0" w:line="240" w:lineRule="auto"/>
        <w:jc w:val="center"/>
        <w:rPr>
          <w:rFonts w:asciiTheme="minorHAnsi" w:hAnsiTheme="minorHAnsi" w:cstheme="minorHAnsi"/>
          <w:sz w:val="72"/>
          <w:szCs w:val="72"/>
          <w:lang w:eastAsia="pt-BR"/>
        </w:rPr>
      </w:pPr>
    </w:p>
    <w:p w:rsidR="00B76BAB" w:rsidRPr="001E6545" w:rsidRDefault="00B76BAB" w:rsidP="00B76BAB">
      <w:pPr>
        <w:spacing w:after="0" w:line="240" w:lineRule="auto"/>
        <w:jc w:val="center"/>
        <w:rPr>
          <w:rFonts w:asciiTheme="minorHAnsi" w:hAnsiTheme="minorHAnsi" w:cstheme="minorHAnsi"/>
          <w:b/>
        </w:rPr>
      </w:pPr>
      <w:r w:rsidRPr="001E6545">
        <w:rPr>
          <w:rFonts w:asciiTheme="minorHAnsi" w:hAnsiTheme="minorHAnsi" w:cstheme="minorHAnsi"/>
          <w:b/>
        </w:rPr>
        <w:t>WILLIAM COTHOVISKY</w:t>
      </w:r>
    </w:p>
    <w:p w:rsidR="000E0517" w:rsidRDefault="000E0517" w:rsidP="000E0517">
      <w:pPr>
        <w:spacing w:after="0" w:line="240" w:lineRule="auto"/>
        <w:jc w:val="center"/>
      </w:pPr>
      <w:r>
        <w:t>Secretário da Comissão Responsável pelo</w:t>
      </w:r>
    </w:p>
    <w:p w:rsidR="000E0517" w:rsidRDefault="000E0517" w:rsidP="000E0517">
      <w:pPr>
        <w:spacing w:after="0" w:line="240" w:lineRule="auto"/>
        <w:jc w:val="center"/>
      </w:pPr>
      <w:r>
        <w:t xml:space="preserve">Processo Eleitoral da escolha dos novos </w:t>
      </w:r>
    </w:p>
    <w:p w:rsidR="000E0517" w:rsidRDefault="000E0517" w:rsidP="000E0517">
      <w:pPr>
        <w:spacing w:after="0" w:line="240" w:lineRule="auto"/>
        <w:jc w:val="center"/>
      </w:pPr>
      <w:r>
        <w:t>Conselheiros Tutelares</w:t>
      </w:r>
    </w:p>
    <w:p w:rsidR="00C37BBA" w:rsidRDefault="00C37BBA"/>
    <w:sectPr w:rsidR="00C37BBA" w:rsidSect="00E26605">
      <w:headerReference w:type="default" r:id="rId9"/>
      <w:pgSz w:w="11906" w:h="16838" w:code="9"/>
      <w:pgMar w:top="1134" w:right="1133" w:bottom="425"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95" w:rsidRDefault="009E1295" w:rsidP="00EA7E5F">
      <w:pPr>
        <w:spacing w:after="0" w:line="240" w:lineRule="auto"/>
      </w:pPr>
      <w:r>
        <w:separator/>
      </w:r>
    </w:p>
  </w:endnote>
  <w:endnote w:type="continuationSeparator" w:id="0">
    <w:p w:rsidR="009E1295" w:rsidRDefault="009E1295" w:rsidP="00EA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95" w:rsidRDefault="009E1295" w:rsidP="00EA7E5F">
      <w:pPr>
        <w:spacing w:after="0" w:line="240" w:lineRule="auto"/>
      </w:pPr>
      <w:r>
        <w:separator/>
      </w:r>
    </w:p>
  </w:footnote>
  <w:footnote w:type="continuationSeparator" w:id="0">
    <w:p w:rsidR="009E1295" w:rsidRDefault="009E1295" w:rsidP="00EA7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A6" w:rsidRDefault="005676A6" w:rsidP="005676A6">
    <w:pPr>
      <w:spacing w:after="0" w:line="240" w:lineRule="auto"/>
      <w:jc w:val="center"/>
      <w:rPr>
        <w:i/>
        <w:sz w:val="32"/>
        <w:szCs w:val="32"/>
      </w:rPr>
    </w:pPr>
    <w:r>
      <w:rPr>
        <w:rFonts w:asciiTheme="minorHAnsi" w:hAnsiTheme="minorHAnsi" w:cstheme="minorHAnsi"/>
        <w:b/>
        <w:i/>
        <w:sz w:val="32"/>
        <w:szCs w:val="32"/>
        <w:lang w:eastAsia="pt-BR"/>
      </w:rPr>
      <w:t>COMISSÃO RESPONSÁVEL PELO PROCESSO ELEITORAL DA ESCOLHA DOS NOVOS CONSELHEIROS TUTELARES.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4902"/>
    <w:multiLevelType w:val="hybridMultilevel"/>
    <w:tmpl w:val="45624E56"/>
    <w:lvl w:ilvl="0" w:tplc="6EE4861C">
      <w:start w:val="5"/>
      <w:numFmt w:val="decimalZero"/>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52D57D42"/>
    <w:multiLevelType w:val="hybridMultilevel"/>
    <w:tmpl w:val="369A3F8A"/>
    <w:lvl w:ilvl="0" w:tplc="0E5ADA8E">
      <w:start w:val="1"/>
      <w:numFmt w:val="decimalZero"/>
      <w:lvlText w:val="%1"/>
      <w:lvlJc w:val="left"/>
      <w:pPr>
        <w:ind w:left="1473" w:hanging="48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6AA22830"/>
    <w:multiLevelType w:val="hybridMultilevel"/>
    <w:tmpl w:val="4F98E858"/>
    <w:lvl w:ilvl="0" w:tplc="552C1064">
      <w:start w:val="2"/>
      <w:numFmt w:val="decimalZero"/>
      <w:lvlText w:val="%1"/>
      <w:lvlJc w:val="left"/>
      <w:pPr>
        <w:ind w:left="1503" w:hanging="360"/>
      </w:pPr>
      <w:rPr>
        <w:rFonts w:hint="default"/>
      </w:rPr>
    </w:lvl>
    <w:lvl w:ilvl="1" w:tplc="04160019" w:tentative="1">
      <w:start w:val="1"/>
      <w:numFmt w:val="lowerLetter"/>
      <w:lvlText w:val="%2."/>
      <w:lvlJc w:val="left"/>
      <w:pPr>
        <w:ind w:left="2223" w:hanging="360"/>
      </w:pPr>
    </w:lvl>
    <w:lvl w:ilvl="2" w:tplc="0416001B" w:tentative="1">
      <w:start w:val="1"/>
      <w:numFmt w:val="lowerRoman"/>
      <w:lvlText w:val="%3."/>
      <w:lvlJc w:val="right"/>
      <w:pPr>
        <w:ind w:left="2943" w:hanging="180"/>
      </w:pPr>
    </w:lvl>
    <w:lvl w:ilvl="3" w:tplc="0416000F" w:tentative="1">
      <w:start w:val="1"/>
      <w:numFmt w:val="decimal"/>
      <w:lvlText w:val="%4."/>
      <w:lvlJc w:val="left"/>
      <w:pPr>
        <w:ind w:left="3663" w:hanging="360"/>
      </w:pPr>
    </w:lvl>
    <w:lvl w:ilvl="4" w:tplc="04160019" w:tentative="1">
      <w:start w:val="1"/>
      <w:numFmt w:val="lowerLetter"/>
      <w:lvlText w:val="%5."/>
      <w:lvlJc w:val="left"/>
      <w:pPr>
        <w:ind w:left="4383" w:hanging="360"/>
      </w:pPr>
    </w:lvl>
    <w:lvl w:ilvl="5" w:tplc="0416001B" w:tentative="1">
      <w:start w:val="1"/>
      <w:numFmt w:val="lowerRoman"/>
      <w:lvlText w:val="%6."/>
      <w:lvlJc w:val="right"/>
      <w:pPr>
        <w:ind w:left="5103" w:hanging="180"/>
      </w:pPr>
    </w:lvl>
    <w:lvl w:ilvl="6" w:tplc="0416000F" w:tentative="1">
      <w:start w:val="1"/>
      <w:numFmt w:val="decimal"/>
      <w:lvlText w:val="%7."/>
      <w:lvlJc w:val="left"/>
      <w:pPr>
        <w:ind w:left="5823" w:hanging="360"/>
      </w:pPr>
    </w:lvl>
    <w:lvl w:ilvl="7" w:tplc="04160019" w:tentative="1">
      <w:start w:val="1"/>
      <w:numFmt w:val="lowerLetter"/>
      <w:lvlText w:val="%8."/>
      <w:lvlJc w:val="left"/>
      <w:pPr>
        <w:ind w:left="6543" w:hanging="360"/>
      </w:pPr>
    </w:lvl>
    <w:lvl w:ilvl="8" w:tplc="0416001B" w:tentative="1">
      <w:start w:val="1"/>
      <w:numFmt w:val="lowerRoman"/>
      <w:lvlText w:val="%9."/>
      <w:lvlJc w:val="right"/>
      <w:pPr>
        <w:ind w:left="726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17"/>
    <w:rsid w:val="00095068"/>
    <w:rsid w:val="00097896"/>
    <w:rsid w:val="000A0F14"/>
    <w:rsid w:val="000E0517"/>
    <w:rsid w:val="00121716"/>
    <w:rsid w:val="00225D86"/>
    <w:rsid w:val="00232BA5"/>
    <w:rsid w:val="0023477C"/>
    <w:rsid w:val="00254ABD"/>
    <w:rsid w:val="00260942"/>
    <w:rsid w:val="002E75BC"/>
    <w:rsid w:val="003968E6"/>
    <w:rsid w:val="003A2263"/>
    <w:rsid w:val="0044115E"/>
    <w:rsid w:val="004B468D"/>
    <w:rsid w:val="004C1C87"/>
    <w:rsid w:val="005676A6"/>
    <w:rsid w:val="005D13EA"/>
    <w:rsid w:val="00660ABE"/>
    <w:rsid w:val="006C4E38"/>
    <w:rsid w:val="006C7492"/>
    <w:rsid w:val="00734D70"/>
    <w:rsid w:val="0077568D"/>
    <w:rsid w:val="007F42E2"/>
    <w:rsid w:val="00890CF5"/>
    <w:rsid w:val="008E425E"/>
    <w:rsid w:val="00961F86"/>
    <w:rsid w:val="009A1FC6"/>
    <w:rsid w:val="009E1295"/>
    <w:rsid w:val="009F1324"/>
    <w:rsid w:val="00A341C9"/>
    <w:rsid w:val="00A573BD"/>
    <w:rsid w:val="00A64C54"/>
    <w:rsid w:val="00AB633D"/>
    <w:rsid w:val="00AD6ECA"/>
    <w:rsid w:val="00B76BAB"/>
    <w:rsid w:val="00BF73B6"/>
    <w:rsid w:val="00C0662A"/>
    <w:rsid w:val="00C37BBA"/>
    <w:rsid w:val="00C50F50"/>
    <w:rsid w:val="00CF2726"/>
    <w:rsid w:val="00D84936"/>
    <w:rsid w:val="00D91C26"/>
    <w:rsid w:val="00DA5449"/>
    <w:rsid w:val="00E404E2"/>
    <w:rsid w:val="00E46E77"/>
    <w:rsid w:val="00E86C72"/>
    <w:rsid w:val="00E92390"/>
    <w:rsid w:val="00EA7E5F"/>
    <w:rsid w:val="00F62821"/>
    <w:rsid w:val="00F94232"/>
    <w:rsid w:val="00FD2B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17"/>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F13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1324"/>
    <w:rPr>
      <w:rFonts w:ascii="Tahoma" w:eastAsia="Times New Roman" w:hAnsi="Tahoma" w:cs="Tahoma"/>
      <w:sz w:val="16"/>
      <w:szCs w:val="16"/>
    </w:rPr>
  </w:style>
  <w:style w:type="paragraph" w:styleId="Cabealho">
    <w:name w:val="header"/>
    <w:basedOn w:val="Normal"/>
    <w:link w:val="CabealhoChar"/>
    <w:uiPriority w:val="99"/>
    <w:unhideWhenUsed/>
    <w:rsid w:val="00EA7E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7E5F"/>
    <w:rPr>
      <w:rFonts w:ascii="Calibri" w:eastAsia="Times New Roman" w:hAnsi="Calibri" w:cs="Times New Roman"/>
    </w:rPr>
  </w:style>
  <w:style w:type="paragraph" w:styleId="Rodap">
    <w:name w:val="footer"/>
    <w:basedOn w:val="Normal"/>
    <w:link w:val="RodapChar"/>
    <w:uiPriority w:val="99"/>
    <w:unhideWhenUsed/>
    <w:rsid w:val="00EA7E5F"/>
    <w:pPr>
      <w:tabs>
        <w:tab w:val="center" w:pos="4252"/>
        <w:tab w:val="right" w:pos="8504"/>
      </w:tabs>
      <w:spacing w:after="0" w:line="240" w:lineRule="auto"/>
    </w:pPr>
  </w:style>
  <w:style w:type="character" w:customStyle="1" w:styleId="RodapChar">
    <w:name w:val="Rodapé Char"/>
    <w:basedOn w:val="Fontepargpadro"/>
    <w:link w:val="Rodap"/>
    <w:uiPriority w:val="99"/>
    <w:rsid w:val="00EA7E5F"/>
    <w:rPr>
      <w:rFonts w:ascii="Calibri" w:eastAsia="Times New Roman" w:hAnsi="Calibri" w:cs="Times New Roman"/>
    </w:rPr>
  </w:style>
  <w:style w:type="paragraph" w:styleId="PargrafodaLista">
    <w:name w:val="List Paragraph"/>
    <w:basedOn w:val="Normal"/>
    <w:uiPriority w:val="34"/>
    <w:qFormat/>
    <w:rsid w:val="00441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17"/>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F13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1324"/>
    <w:rPr>
      <w:rFonts w:ascii="Tahoma" w:eastAsia="Times New Roman" w:hAnsi="Tahoma" w:cs="Tahoma"/>
      <w:sz w:val="16"/>
      <w:szCs w:val="16"/>
    </w:rPr>
  </w:style>
  <w:style w:type="paragraph" w:styleId="Cabealho">
    <w:name w:val="header"/>
    <w:basedOn w:val="Normal"/>
    <w:link w:val="CabealhoChar"/>
    <w:uiPriority w:val="99"/>
    <w:unhideWhenUsed/>
    <w:rsid w:val="00EA7E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7E5F"/>
    <w:rPr>
      <w:rFonts w:ascii="Calibri" w:eastAsia="Times New Roman" w:hAnsi="Calibri" w:cs="Times New Roman"/>
    </w:rPr>
  </w:style>
  <w:style w:type="paragraph" w:styleId="Rodap">
    <w:name w:val="footer"/>
    <w:basedOn w:val="Normal"/>
    <w:link w:val="RodapChar"/>
    <w:uiPriority w:val="99"/>
    <w:unhideWhenUsed/>
    <w:rsid w:val="00EA7E5F"/>
    <w:pPr>
      <w:tabs>
        <w:tab w:val="center" w:pos="4252"/>
        <w:tab w:val="right" w:pos="8504"/>
      </w:tabs>
      <w:spacing w:after="0" w:line="240" w:lineRule="auto"/>
    </w:pPr>
  </w:style>
  <w:style w:type="character" w:customStyle="1" w:styleId="RodapChar">
    <w:name w:val="Rodapé Char"/>
    <w:basedOn w:val="Fontepargpadro"/>
    <w:link w:val="Rodap"/>
    <w:uiPriority w:val="99"/>
    <w:rsid w:val="00EA7E5F"/>
    <w:rPr>
      <w:rFonts w:ascii="Calibri" w:eastAsia="Times New Roman" w:hAnsi="Calibri" w:cs="Times New Roman"/>
    </w:rPr>
  </w:style>
  <w:style w:type="paragraph" w:styleId="PargrafodaLista">
    <w:name w:val="List Paragraph"/>
    <w:basedOn w:val="Normal"/>
    <w:uiPriority w:val="34"/>
    <w:qFormat/>
    <w:rsid w:val="00441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33756-50AA-4BEE-A2C1-A88DFA2A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dc:creator>
  <cp:lastModifiedBy>Oficinas</cp:lastModifiedBy>
  <cp:revision>2</cp:revision>
  <cp:lastPrinted>2019-07-10T12:42:00Z</cp:lastPrinted>
  <dcterms:created xsi:type="dcterms:W3CDTF">2019-08-02T18:57:00Z</dcterms:created>
  <dcterms:modified xsi:type="dcterms:W3CDTF">2019-08-02T18:57:00Z</dcterms:modified>
</cp:coreProperties>
</file>