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2" w:rsidRPr="00E5757C" w:rsidRDefault="00A96C72" w:rsidP="00740383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u w:val="single"/>
        </w:rPr>
      </w:pPr>
      <w:r w:rsidRPr="00E5757C">
        <w:rPr>
          <w:rFonts w:ascii="Calibri" w:hAnsi="Calibri" w:cs="Calibri"/>
          <w:b/>
          <w:bCs/>
          <w:color w:val="auto"/>
          <w:u w:val="single"/>
        </w:rPr>
        <w:t>1ª RETIFICAÇÃO</w:t>
      </w:r>
    </w:p>
    <w:p w:rsidR="00A96C72" w:rsidRPr="00E5757C" w:rsidRDefault="00A96C72" w:rsidP="008F030B">
      <w:pPr>
        <w:spacing w:after="0" w:line="240" w:lineRule="auto"/>
        <w:jc w:val="center"/>
        <w:rPr>
          <w:rFonts w:ascii="Calibri" w:hAnsi="Calibri" w:cs="Calibri"/>
          <w:b/>
          <w:bCs/>
          <w:color w:val="auto"/>
          <w:u w:val="single"/>
        </w:rPr>
      </w:pPr>
      <w:r w:rsidRPr="00E5757C">
        <w:rPr>
          <w:rFonts w:ascii="Calibri" w:hAnsi="Calibri" w:cs="Calibri"/>
          <w:b/>
          <w:bCs/>
          <w:color w:val="auto"/>
          <w:u w:val="single"/>
        </w:rPr>
        <w:t>CONCURSO PÚBLICO Nº 002/2015</w:t>
      </w:r>
    </w:p>
    <w:p w:rsidR="00A96C72" w:rsidRPr="00E5757C" w:rsidRDefault="00A96C72" w:rsidP="008F030B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A96C72" w:rsidRPr="00E5757C" w:rsidRDefault="00A96C72" w:rsidP="009B48A9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E5757C">
        <w:rPr>
          <w:rFonts w:ascii="Calibri" w:hAnsi="Calibri" w:cs="Calibri"/>
        </w:rPr>
        <w:t>O Prefeito do Município de Campo Alegre, Estado de Santa Catarina, no uso de suas atribuições legais e tendo em vista o disposto no artigo 37, inciso II, da Constituição Federal</w:t>
      </w:r>
      <w:r w:rsidRPr="00E5757C">
        <w:rPr>
          <w:rFonts w:ascii="Calibri" w:hAnsi="Calibri" w:cs="Calibri"/>
          <w:color w:val="auto"/>
        </w:rPr>
        <w:t>,</w:t>
      </w:r>
      <w:r w:rsidRPr="00E5757C">
        <w:rPr>
          <w:rFonts w:ascii="Calibri" w:hAnsi="Calibri" w:cs="Calibri"/>
        </w:rPr>
        <w:t xml:space="preserve"> resolve tornar pública a primeira retificação ao Edital de Abertura nos seguintes termos.</w:t>
      </w:r>
    </w:p>
    <w:p w:rsidR="00A96C72" w:rsidRPr="00E5757C" w:rsidRDefault="00A96C72" w:rsidP="008F030B">
      <w:pPr>
        <w:spacing w:after="0" w:line="240" w:lineRule="auto"/>
        <w:ind w:firstLine="708"/>
        <w:jc w:val="both"/>
        <w:rPr>
          <w:rFonts w:ascii="Calibri" w:hAnsi="Calibri" w:cs="Calibri"/>
          <w:bCs/>
        </w:rPr>
      </w:pPr>
      <w:r w:rsidRPr="00E5757C">
        <w:rPr>
          <w:rFonts w:ascii="Calibri" w:hAnsi="Calibri" w:cs="Calibri"/>
        </w:rPr>
        <w:t>Art. 1º - Fica alterado o item 7 do Edital do Concurso Público nº 002/2015</w:t>
      </w:r>
      <w:r w:rsidRPr="00E5757C">
        <w:rPr>
          <w:rFonts w:ascii="Calibri" w:hAnsi="Calibri" w:cs="Calibri"/>
          <w:bCs/>
        </w:rPr>
        <w:t>,</w:t>
      </w:r>
      <w:r w:rsidRPr="00E5757C">
        <w:rPr>
          <w:rFonts w:ascii="Calibri" w:hAnsi="Calibri" w:cs="Calibri"/>
          <w:b/>
          <w:bCs/>
        </w:rPr>
        <w:t xml:space="preserve"> </w:t>
      </w:r>
      <w:r w:rsidRPr="00E5757C">
        <w:rPr>
          <w:rFonts w:ascii="Calibri" w:hAnsi="Calibri" w:cs="Calibri"/>
          <w:bCs/>
        </w:rPr>
        <w:t>nos seguintes termos:</w:t>
      </w:r>
    </w:p>
    <w:p w:rsidR="00A96C72" w:rsidRPr="00E5757C" w:rsidRDefault="00A96C72" w:rsidP="008F030B">
      <w:pPr>
        <w:spacing w:after="0" w:line="240" w:lineRule="auto"/>
        <w:ind w:firstLine="708"/>
        <w:jc w:val="both"/>
        <w:rPr>
          <w:rFonts w:ascii="Calibri" w:hAnsi="Calibri" w:cs="Calibri"/>
          <w:bCs/>
        </w:rPr>
      </w:pPr>
    </w:p>
    <w:p w:rsidR="00A96C72" w:rsidRPr="00E5757C" w:rsidRDefault="00A96C72" w:rsidP="00C04F36">
      <w:pPr>
        <w:spacing w:after="0" w:line="240" w:lineRule="auto"/>
        <w:rPr>
          <w:rFonts w:ascii="Calibri" w:hAnsi="Calibri" w:cs="Calibri"/>
          <w:b/>
          <w:bCs/>
          <w:u w:val="single"/>
        </w:rPr>
      </w:pPr>
      <w:r w:rsidRPr="00E5757C">
        <w:rPr>
          <w:rFonts w:ascii="Calibri" w:hAnsi="Calibri" w:cs="Calibri"/>
          <w:b/>
          <w:bCs/>
          <w:u w:val="single"/>
        </w:rPr>
        <w:t>ONDE SE LÊ:</w:t>
      </w:r>
    </w:p>
    <w:p w:rsidR="00A96C72" w:rsidRPr="00E5757C" w:rsidRDefault="00A96C72" w:rsidP="00F1232D">
      <w:pPr>
        <w:autoSpaceDE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E5757C">
        <w:rPr>
          <w:rFonts w:ascii="Calibri" w:hAnsi="Calibri" w:cs="Calibri"/>
          <w:b/>
          <w:bCs/>
        </w:rPr>
        <w:t>TABELA 7.1.1</w:t>
      </w:r>
    </w:p>
    <w:tbl>
      <w:tblPr>
        <w:tblW w:w="0" w:type="auto"/>
        <w:jc w:val="center"/>
        <w:tblLayout w:type="fixed"/>
        <w:tblLook w:val="00A0"/>
      </w:tblPr>
      <w:tblGrid>
        <w:gridCol w:w="2500"/>
        <w:gridCol w:w="1471"/>
        <w:gridCol w:w="1676"/>
        <w:gridCol w:w="3852"/>
      </w:tblGrid>
      <w:tr w:rsidR="00A96C72" w:rsidRPr="00E5757C" w:rsidTr="00017374">
        <w:trPr>
          <w:trHeight w:val="340"/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96C72" w:rsidRPr="00E5757C" w:rsidRDefault="00A96C72" w:rsidP="00017374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5757C">
              <w:rPr>
                <w:rFonts w:ascii="Calibri" w:hAnsi="Calibri" w:cs="Calibri"/>
                <w:b/>
                <w:bCs/>
              </w:rPr>
              <w:t>Cargos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96C72" w:rsidRPr="00E5757C" w:rsidRDefault="00A96C72" w:rsidP="00017374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5757C">
              <w:rPr>
                <w:rFonts w:ascii="Calibri" w:hAnsi="Calibri" w:cs="Calibri"/>
                <w:b/>
                <w:bCs/>
              </w:rPr>
              <w:t>Período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96C72" w:rsidRPr="00E5757C" w:rsidRDefault="00A96C72" w:rsidP="00017374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E5757C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96C72" w:rsidRPr="00E5757C" w:rsidRDefault="00A96C72" w:rsidP="00017374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757C">
              <w:rPr>
                <w:rFonts w:ascii="Calibri" w:hAnsi="Calibri" w:cs="Calibri"/>
                <w:b/>
                <w:bCs/>
              </w:rPr>
              <w:t>Horários</w:t>
            </w:r>
          </w:p>
        </w:tc>
      </w:tr>
      <w:tr w:rsidR="00A96C72" w:rsidRPr="00E5757C" w:rsidTr="00017374">
        <w:trPr>
          <w:trHeight w:val="340"/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C72" w:rsidRPr="00E5757C" w:rsidRDefault="00A96C72" w:rsidP="00017374">
            <w:pPr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E5757C">
              <w:rPr>
                <w:rFonts w:ascii="Calibri" w:hAnsi="Calibri" w:cs="Calibri"/>
                <w:color w:val="auto"/>
              </w:rPr>
              <w:t>Todos os cargos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72" w:rsidRPr="00E5757C" w:rsidRDefault="00A96C72" w:rsidP="00017374">
            <w:pPr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E5757C">
              <w:rPr>
                <w:rFonts w:ascii="Calibri" w:hAnsi="Calibri" w:cs="Calibri"/>
                <w:color w:val="auto"/>
              </w:rPr>
              <w:t>MANHÃ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C72" w:rsidRPr="00E5757C" w:rsidRDefault="00A96C72" w:rsidP="00017374">
            <w:pPr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E5757C">
              <w:rPr>
                <w:rFonts w:ascii="Calibri" w:hAnsi="Calibri" w:cs="Calibri"/>
                <w:color w:val="auto"/>
              </w:rPr>
              <w:t>12/04/2015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72" w:rsidRPr="00E5757C" w:rsidRDefault="00A96C72" w:rsidP="00017374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E5757C">
              <w:rPr>
                <w:rFonts w:ascii="Calibri" w:hAnsi="Calibri" w:cs="Calibri"/>
                <w:color w:val="auto"/>
              </w:rPr>
              <w:t>Abertura dos portões: 14h</w:t>
            </w:r>
          </w:p>
          <w:p w:rsidR="00A96C72" w:rsidRPr="00E5757C" w:rsidRDefault="00A96C72" w:rsidP="00017374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E5757C">
              <w:rPr>
                <w:rFonts w:ascii="Calibri" w:hAnsi="Calibri" w:cs="Calibri"/>
                <w:color w:val="auto"/>
              </w:rPr>
              <w:t>Fechamento dos portões: 14h45min</w:t>
            </w:r>
          </w:p>
          <w:p w:rsidR="00A96C72" w:rsidRPr="00E5757C" w:rsidRDefault="00A96C72" w:rsidP="00017374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E5757C">
              <w:rPr>
                <w:rFonts w:ascii="Calibri" w:hAnsi="Calibri" w:cs="Calibri"/>
                <w:color w:val="auto"/>
              </w:rPr>
              <w:t>Início da aplicação das provas: 15h</w:t>
            </w:r>
          </w:p>
          <w:p w:rsidR="00A96C72" w:rsidRPr="00E5757C" w:rsidRDefault="00A96C72" w:rsidP="00017374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E5757C">
              <w:rPr>
                <w:rFonts w:ascii="Calibri" w:hAnsi="Calibri" w:cs="Calibri"/>
                <w:color w:val="auto"/>
              </w:rPr>
              <w:t>Término das Provas: 18h</w:t>
            </w:r>
          </w:p>
        </w:tc>
      </w:tr>
    </w:tbl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E5757C">
        <w:rPr>
          <w:rFonts w:ascii="Calibri" w:hAnsi="Calibri" w:cs="Calibri"/>
          <w:b/>
          <w:bCs/>
          <w:u w:val="single"/>
        </w:rPr>
        <w:t>LEIA-SE:</w:t>
      </w:r>
    </w:p>
    <w:p w:rsidR="00A96C72" w:rsidRPr="00E5757C" w:rsidRDefault="00A96C72" w:rsidP="008F030B">
      <w:pPr>
        <w:autoSpaceDE w:val="0"/>
        <w:spacing w:after="0" w:line="240" w:lineRule="auto"/>
        <w:jc w:val="both"/>
        <w:rPr>
          <w:rFonts w:ascii="Calibri" w:hAnsi="Calibri" w:cs="Calibri"/>
          <w:b/>
          <w:bCs/>
          <w:color w:val="FF0000"/>
        </w:rPr>
      </w:pPr>
      <w:r w:rsidRPr="00E5757C">
        <w:rPr>
          <w:rFonts w:ascii="Calibri" w:hAnsi="Calibri" w:cs="Calibri"/>
          <w:b/>
          <w:bCs/>
          <w:color w:val="FF0000"/>
        </w:rPr>
        <w:t>TABELA 7.1.1</w:t>
      </w:r>
    </w:p>
    <w:tbl>
      <w:tblPr>
        <w:tblW w:w="0" w:type="auto"/>
        <w:jc w:val="center"/>
        <w:tblLayout w:type="fixed"/>
        <w:tblLook w:val="00A0"/>
      </w:tblPr>
      <w:tblGrid>
        <w:gridCol w:w="2500"/>
        <w:gridCol w:w="1471"/>
        <w:gridCol w:w="1676"/>
        <w:gridCol w:w="3852"/>
      </w:tblGrid>
      <w:tr w:rsidR="00A96C72" w:rsidRPr="00E5757C" w:rsidTr="004C228B">
        <w:trPr>
          <w:trHeight w:val="340"/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96C72" w:rsidRPr="00E5757C" w:rsidRDefault="00A96C72" w:rsidP="004C228B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E5757C">
              <w:rPr>
                <w:rFonts w:ascii="Calibri" w:hAnsi="Calibri" w:cs="Calibri"/>
                <w:b/>
                <w:bCs/>
                <w:color w:val="FF0000"/>
              </w:rPr>
              <w:t>Cargos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96C72" w:rsidRPr="00E5757C" w:rsidRDefault="00A96C72" w:rsidP="004C228B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E5757C">
              <w:rPr>
                <w:rFonts w:ascii="Calibri" w:hAnsi="Calibri" w:cs="Calibri"/>
                <w:b/>
                <w:bCs/>
                <w:color w:val="FF0000"/>
              </w:rPr>
              <w:t>Período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A96C72" w:rsidRPr="00E5757C" w:rsidRDefault="00A96C72" w:rsidP="004C228B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E5757C">
              <w:rPr>
                <w:rFonts w:ascii="Calibri" w:hAnsi="Calibri" w:cs="Calibri"/>
                <w:b/>
                <w:bCs/>
                <w:color w:val="FF0000"/>
              </w:rPr>
              <w:t>Data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96C72" w:rsidRPr="00E5757C" w:rsidRDefault="00A96C72" w:rsidP="004C228B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5757C">
              <w:rPr>
                <w:rFonts w:ascii="Calibri" w:hAnsi="Calibri" w:cs="Calibri"/>
                <w:b/>
                <w:bCs/>
                <w:color w:val="FF0000"/>
              </w:rPr>
              <w:t>Horários</w:t>
            </w:r>
          </w:p>
        </w:tc>
      </w:tr>
      <w:tr w:rsidR="00A96C72" w:rsidRPr="00E5757C" w:rsidTr="004C228B">
        <w:trPr>
          <w:trHeight w:val="340"/>
          <w:jc w:val="center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C72" w:rsidRPr="00E5757C" w:rsidRDefault="00A96C72" w:rsidP="004C228B">
            <w:pPr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5757C">
              <w:rPr>
                <w:rFonts w:ascii="Calibri" w:hAnsi="Calibri" w:cs="Calibri"/>
                <w:color w:val="FF0000"/>
              </w:rPr>
              <w:t>Todos os cargos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72" w:rsidRPr="00E5757C" w:rsidRDefault="00A96C72" w:rsidP="004C228B">
            <w:pPr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5757C">
              <w:rPr>
                <w:rFonts w:ascii="Calibri" w:hAnsi="Calibri" w:cs="Calibri"/>
                <w:color w:val="FF0000"/>
              </w:rPr>
              <w:t>TARDE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6C72" w:rsidRPr="00E5757C" w:rsidRDefault="00A96C72" w:rsidP="004C228B">
            <w:pPr>
              <w:autoSpaceDE w:val="0"/>
              <w:snapToGri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5757C">
              <w:rPr>
                <w:rFonts w:ascii="Calibri" w:hAnsi="Calibri" w:cs="Calibri"/>
                <w:color w:val="FF0000"/>
              </w:rPr>
              <w:t>12/04/2015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72" w:rsidRPr="00E5757C" w:rsidRDefault="00A96C72" w:rsidP="00FD335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5757C">
              <w:rPr>
                <w:rFonts w:ascii="Calibri" w:hAnsi="Calibri" w:cs="Calibri"/>
                <w:color w:val="FF0000"/>
              </w:rPr>
              <w:t>Abertura dos portões: 14h</w:t>
            </w:r>
          </w:p>
          <w:p w:rsidR="00A96C72" w:rsidRPr="00E5757C" w:rsidRDefault="00A96C72" w:rsidP="00FD335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5757C">
              <w:rPr>
                <w:rFonts w:ascii="Calibri" w:hAnsi="Calibri" w:cs="Calibri"/>
                <w:color w:val="FF0000"/>
              </w:rPr>
              <w:t>Fechamento dos portões: 14h45min</w:t>
            </w:r>
          </w:p>
          <w:p w:rsidR="00A96C72" w:rsidRPr="00E5757C" w:rsidRDefault="00A96C72" w:rsidP="00FD335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5757C">
              <w:rPr>
                <w:rFonts w:ascii="Calibri" w:hAnsi="Calibri" w:cs="Calibri"/>
                <w:color w:val="FF0000"/>
              </w:rPr>
              <w:t>Início da aplicação das provas: 15h</w:t>
            </w:r>
          </w:p>
          <w:p w:rsidR="00A96C72" w:rsidRPr="00E5757C" w:rsidRDefault="00A96C72" w:rsidP="00FD335D">
            <w:pPr>
              <w:autoSpaceDE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5757C">
              <w:rPr>
                <w:rFonts w:ascii="Calibri" w:hAnsi="Calibri" w:cs="Calibri"/>
                <w:color w:val="FF0000"/>
              </w:rPr>
              <w:t>Término das Provas: 18h</w:t>
            </w:r>
          </w:p>
        </w:tc>
      </w:tr>
    </w:tbl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E5757C">
        <w:rPr>
          <w:rFonts w:ascii="Calibri" w:hAnsi="Calibri" w:cs="Calibri"/>
          <w:b/>
          <w:bCs/>
          <w:u w:val="single"/>
        </w:rPr>
        <w:t>ONDE SE LÊ:</w:t>
      </w: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color w:val="auto"/>
        </w:rPr>
      </w:pPr>
      <w:r w:rsidRPr="00E5757C">
        <w:rPr>
          <w:rFonts w:ascii="Calibri" w:hAnsi="Calibri" w:cs="Calibri"/>
          <w:b/>
          <w:bCs/>
          <w:color w:val="auto"/>
        </w:rPr>
        <w:t xml:space="preserve">7.2.1 </w:t>
      </w:r>
      <w:r w:rsidRPr="00E5757C">
        <w:rPr>
          <w:rFonts w:ascii="Calibri" w:hAnsi="Calibri" w:cs="Calibri"/>
          <w:color w:val="auto"/>
        </w:rPr>
        <w:t xml:space="preserve">- A Prova Objetiva será aplicada em </w:t>
      </w:r>
      <w:r w:rsidRPr="00E5757C">
        <w:rPr>
          <w:rFonts w:ascii="Calibri" w:hAnsi="Calibri" w:cs="Calibri"/>
          <w:b/>
          <w:bCs/>
          <w:color w:val="auto"/>
        </w:rPr>
        <w:t xml:space="preserve">12 de abril de 2015, das 09h até às 12h, </w:t>
      </w:r>
      <w:r w:rsidRPr="00E5757C">
        <w:rPr>
          <w:rFonts w:ascii="Calibri" w:hAnsi="Calibri" w:cs="Calibri"/>
          <w:color w:val="auto"/>
        </w:rPr>
        <w:t>obedecido o cronograma da tabela 6.1, com duração de</w:t>
      </w:r>
      <w:r w:rsidRPr="00E5757C">
        <w:rPr>
          <w:rFonts w:ascii="Calibri" w:hAnsi="Calibri" w:cs="Calibri"/>
          <w:b/>
          <w:bCs/>
          <w:color w:val="auto"/>
        </w:rPr>
        <w:t xml:space="preserve"> 03h (três horas)</w:t>
      </w:r>
      <w:r w:rsidRPr="00E5757C">
        <w:rPr>
          <w:rFonts w:ascii="Calibri" w:hAnsi="Calibri" w:cs="Calibri"/>
          <w:color w:val="auto"/>
        </w:rPr>
        <w:t xml:space="preserve"> de prova.</w:t>
      </w: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E5757C">
        <w:rPr>
          <w:rFonts w:ascii="Calibri" w:hAnsi="Calibri" w:cs="Calibri"/>
          <w:b/>
          <w:bCs/>
          <w:u w:val="single"/>
        </w:rPr>
        <w:t>LEIA-SE:</w:t>
      </w: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color w:val="FF0000"/>
        </w:rPr>
      </w:pPr>
      <w:r w:rsidRPr="00E5757C">
        <w:rPr>
          <w:rFonts w:ascii="Calibri" w:hAnsi="Calibri" w:cs="Calibri"/>
          <w:b/>
          <w:bCs/>
          <w:color w:val="FF0000"/>
        </w:rPr>
        <w:t xml:space="preserve">7.2.1 </w:t>
      </w:r>
      <w:r w:rsidRPr="00E5757C">
        <w:rPr>
          <w:rFonts w:ascii="Calibri" w:hAnsi="Calibri" w:cs="Calibri"/>
          <w:color w:val="FF0000"/>
        </w:rPr>
        <w:t xml:space="preserve">- A Prova Objetiva será aplicada em </w:t>
      </w:r>
      <w:r w:rsidRPr="00E5757C">
        <w:rPr>
          <w:rFonts w:ascii="Calibri" w:hAnsi="Calibri" w:cs="Calibri"/>
          <w:b/>
          <w:bCs/>
          <w:color w:val="FF0000"/>
        </w:rPr>
        <w:t xml:space="preserve">12 de abril de 2015, das 15h até às 18h, </w:t>
      </w:r>
      <w:r w:rsidRPr="00E5757C">
        <w:rPr>
          <w:rFonts w:ascii="Calibri" w:hAnsi="Calibri" w:cs="Calibri"/>
          <w:color w:val="FF0000"/>
        </w:rPr>
        <w:t>obedecido o cronograma da tabela 7.1, com duração de</w:t>
      </w:r>
      <w:r w:rsidRPr="00E5757C">
        <w:rPr>
          <w:rFonts w:ascii="Calibri" w:hAnsi="Calibri" w:cs="Calibri"/>
          <w:b/>
          <w:bCs/>
          <w:color w:val="FF0000"/>
        </w:rPr>
        <w:t xml:space="preserve"> 03h (três horas)</w:t>
      </w:r>
      <w:r w:rsidRPr="00E5757C">
        <w:rPr>
          <w:rFonts w:ascii="Calibri" w:hAnsi="Calibri" w:cs="Calibri"/>
          <w:color w:val="FF0000"/>
        </w:rPr>
        <w:t xml:space="preserve"> de prova.</w:t>
      </w: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both"/>
        <w:rPr>
          <w:rFonts w:ascii="Calibri" w:hAnsi="Calibri" w:cs="Calibri"/>
          <w:b/>
          <w:bCs/>
          <w:color w:val="auto"/>
        </w:rPr>
      </w:pPr>
    </w:p>
    <w:p w:rsidR="00A96C72" w:rsidRPr="00E5757C" w:rsidRDefault="00A96C72" w:rsidP="00F30979">
      <w:pPr>
        <w:pStyle w:val="BodyText"/>
        <w:ind w:firstLine="708"/>
        <w:rPr>
          <w:rFonts w:ascii="Calibri" w:hAnsi="Calibri" w:cs="Arial"/>
        </w:rPr>
      </w:pPr>
      <w:r w:rsidRPr="00E5757C">
        <w:rPr>
          <w:rFonts w:ascii="Calibri" w:hAnsi="Calibri" w:cs="Arial"/>
        </w:rPr>
        <w:t xml:space="preserve">As demais disposições do edital do </w:t>
      </w:r>
      <w:r>
        <w:rPr>
          <w:rFonts w:ascii="Calibri" w:hAnsi="Calibri" w:cs="Arial"/>
        </w:rPr>
        <w:t>Concurso</w:t>
      </w:r>
      <w:r w:rsidRPr="00E5757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Público nº 002/2015, </w:t>
      </w:r>
      <w:r w:rsidRPr="00E5757C">
        <w:rPr>
          <w:rFonts w:ascii="Calibri" w:hAnsi="Calibri" w:cs="Arial"/>
        </w:rPr>
        <w:t>permanecem inalterados e em vigor.</w:t>
      </w:r>
    </w:p>
    <w:p w:rsidR="00A96C72" w:rsidRPr="00E5757C" w:rsidRDefault="00A96C72" w:rsidP="00F30979">
      <w:pPr>
        <w:pStyle w:val="BodyText"/>
        <w:ind w:firstLine="708"/>
        <w:rPr>
          <w:rFonts w:ascii="Calibri" w:hAnsi="Calibri" w:cs="Arial"/>
        </w:rPr>
      </w:pPr>
      <w:r w:rsidRPr="00E5757C">
        <w:rPr>
          <w:rFonts w:ascii="Calibri" w:hAnsi="Calibri" w:cs="Arial"/>
        </w:rPr>
        <w:tab/>
      </w:r>
    </w:p>
    <w:p w:rsidR="00A96C72" w:rsidRPr="00E5757C" w:rsidRDefault="00A96C72" w:rsidP="00F30979">
      <w:pPr>
        <w:pStyle w:val="BodyText"/>
        <w:ind w:firstLine="708"/>
        <w:rPr>
          <w:rFonts w:ascii="Calibri" w:hAnsi="Calibri" w:cs="Arial"/>
        </w:rPr>
      </w:pPr>
      <w:r w:rsidRPr="00E5757C">
        <w:rPr>
          <w:rFonts w:ascii="Calibri" w:hAnsi="Calibri" w:cs="Arial"/>
        </w:rPr>
        <w:t>Publique-se esta alteração na imprensa oficial deste Município (DOM)</w:t>
      </w:r>
      <w:r>
        <w:rPr>
          <w:rFonts w:ascii="Calibri" w:hAnsi="Calibri" w:cs="Arial"/>
        </w:rPr>
        <w:t xml:space="preserve">, </w:t>
      </w:r>
      <w:r w:rsidRPr="00E5757C">
        <w:rPr>
          <w:rFonts w:ascii="Calibri" w:hAnsi="Calibri" w:cs="Arial"/>
        </w:rPr>
        <w:t xml:space="preserve">no </w:t>
      </w:r>
      <w:r w:rsidRPr="00E5757C">
        <w:rPr>
          <w:rFonts w:ascii="Calibri" w:hAnsi="Calibri" w:cs="Arial"/>
          <w:i/>
        </w:rPr>
        <w:t xml:space="preserve">site </w:t>
      </w:r>
      <w:hyperlink r:id="rId7" w:history="1">
        <w:r>
          <w:rPr>
            <w:rStyle w:val="Hyperlink"/>
            <w:rFonts w:ascii="Calibri" w:hAnsi="Calibri" w:cs="Calibri"/>
          </w:rPr>
          <w:t>www.mgaconcursospublicos.com.br</w:t>
        </w:r>
      </w:hyperlink>
      <w:r>
        <w:t xml:space="preserve"> e </w:t>
      </w:r>
      <w:hyperlink r:id="rId8" w:history="1">
        <w:r w:rsidRPr="00E5757C">
          <w:rPr>
            <w:rStyle w:val="Hyperlink"/>
            <w:rFonts w:ascii="Calibri" w:hAnsi="Calibri" w:cs="Arial"/>
          </w:rPr>
          <w:t>www.campoalegre.sc.gov.br</w:t>
        </w:r>
      </w:hyperlink>
      <w:r>
        <w:rPr>
          <w:rFonts w:ascii="Calibri" w:hAnsi="Calibri" w:cs="Arial"/>
        </w:rPr>
        <w:t>.</w:t>
      </w:r>
      <w:r w:rsidRPr="00E5757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Também pu</w:t>
      </w:r>
      <w:r w:rsidRPr="00E5757C">
        <w:rPr>
          <w:rFonts w:ascii="Calibri" w:hAnsi="Calibri" w:cs="Arial"/>
        </w:rPr>
        <w:t>blique-se</w:t>
      </w:r>
      <w:r>
        <w:rPr>
          <w:rFonts w:ascii="Calibri" w:hAnsi="Calibri" w:cs="Arial"/>
        </w:rPr>
        <w:t>,</w:t>
      </w:r>
      <w:r w:rsidRPr="00E5757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nos mesmos, </w:t>
      </w:r>
      <w:r w:rsidRPr="00E5757C">
        <w:rPr>
          <w:rFonts w:ascii="Calibri" w:hAnsi="Calibri" w:cs="Arial"/>
        </w:rPr>
        <w:t xml:space="preserve">o </w:t>
      </w:r>
      <w:r w:rsidRPr="00E5757C">
        <w:rPr>
          <w:rFonts w:ascii="Calibri" w:hAnsi="Calibri" w:cs="Arial"/>
          <w:u w:val="single"/>
        </w:rPr>
        <w:t xml:space="preserve">Edital consolidado com a 1ª </w:t>
      </w:r>
      <w:r>
        <w:rPr>
          <w:rFonts w:ascii="Calibri" w:hAnsi="Calibri" w:cs="Arial"/>
          <w:u w:val="single"/>
        </w:rPr>
        <w:t>retificação</w:t>
      </w:r>
      <w:r>
        <w:rPr>
          <w:rFonts w:ascii="Calibri" w:hAnsi="Calibri" w:cs="Arial"/>
        </w:rPr>
        <w:t>.</w:t>
      </w:r>
    </w:p>
    <w:p w:rsidR="00A96C72" w:rsidRPr="00E5757C" w:rsidRDefault="00A96C72" w:rsidP="008F030B">
      <w:pPr>
        <w:spacing w:after="0" w:line="240" w:lineRule="auto"/>
        <w:jc w:val="both"/>
        <w:rPr>
          <w:rFonts w:ascii="Calibri" w:hAnsi="Calibri" w:cs="Calibri"/>
          <w:color w:val="auto"/>
        </w:rPr>
      </w:pPr>
    </w:p>
    <w:p w:rsidR="00A96C72" w:rsidRPr="00E5757C" w:rsidRDefault="00A96C72" w:rsidP="008F030B">
      <w:pPr>
        <w:tabs>
          <w:tab w:val="left" w:pos="426"/>
        </w:tabs>
        <w:spacing w:after="0" w:line="240" w:lineRule="auto"/>
        <w:rPr>
          <w:rFonts w:ascii="Calibri" w:hAnsi="Calibri" w:cs="Calibri"/>
        </w:rPr>
      </w:pPr>
      <w:r w:rsidRPr="00E5757C">
        <w:rPr>
          <w:rFonts w:ascii="Calibri" w:hAnsi="Calibri" w:cs="Calibri"/>
          <w:color w:val="auto"/>
        </w:rPr>
        <w:t>Campo Alegre/SC, 0</w:t>
      </w:r>
      <w:r>
        <w:rPr>
          <w:rFonts w:ascii="Calibri" w:hAnsi="Calibri" w:cs="Calibri"/>
          <w:color w:val="auto"/>
        </w:rPr>
        <w:t>6</w:t>
      </w:r>
      <w:r w:rsidRPr="00E5757C">
        <w:rPr>
          <w:rFonts w:ascii="Calibri" w:hAnsi="Calibri" w:cs="Calibri"/>
          <w:color w:val="auto"/>
        </w:rPr>
        <w:t xml:space="preserve"> de março de 2015.</w:t>
      </w:r>
    </w:p>
    <w:p w:rsidR="00A96C72" w:rsidRPr="00E5757C" w:rsidRDefault="00A96C72" w:rsidP="008F030B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Calibri"/>
        </w:rPr>
      </w:pPr>
    </w:p>
    <w:p w:rsidR="00A96C72" w:rsidRPr="00E5757C" w:rsidRDefault="00A96C72" w:rsidP="008F030B">
      <w:pPr>
        <w:tabs>
          <w:tab w:val="left" w:pos="426"/>
        </w:tabs>
        <w:spacing w:after="0" w:line="240" w:lineRule="auto"/>
        <w:ind w:left="709"/>
        <w:jc w:val="center"/>
        <w:rPr>
          <w:rFonts w:ascii="Calibri" w:hAnsi="Calibri" w:cs="Calibri"/>
        </w:rPr>
      </w:pP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757C">
        <w:rPr>
          <w:rFonts w:ascii="Calibri" w:hAnsi="Calibri" w:cs="Calibri"/>
          <w:b/>
          <w:bCs/>
        </w:rPr>
        <w:t>RUBENS BLASZKOWSKI</w:t>
      </w:r>
    </w:p>
    <w:p w:rsidR="00A96C72" w:rsidRPr="00E5757C" w:rsidRDefault="00A96C72" w:rsidP="008F030B">
      <w:pPr>
        <w:tabs>
          <w:tab w:val="left" w:pos="426"/>
        </w:tabs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757C">
        <w:rPr>
          <w:rFonts w:ascii="Calibri" w:hAnsi="Calibri" w:cs="Calibri"/>
          <w:b/>
          <w:bCs/>
        </w:rPr>
        <w:t>Prefeito Municipal</w:t>
      </w:r>
      <w:bookmarkStart w:id="0" w:name="_GoBack"/>
      <w:bookmarkEnd w:id="0"/>
    </w:p>
    <w:sectPr w:rsidR="00A96C72" w:rsidRPr="00E5757C" w:rsidSect="00241E52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72" w:rsidRDefault="00A96C72" w:rsidP="002B692E">
      <w:pPr>
        <w:spacing w:after="0" w:line="240" w:lineRule="auto"/>
      </w:pPr>
      <w:r>
        <w:separator/>
      </w:r>
    </w:p>
  </w:endnote>
  <w:endnote w:type="continuationSeparator" w:id="0">
    <w:p w:rsidR="00A96C72" w:rsidRDefault="00A96C72" w:rsidP="002B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72" w:rsidRDefault="00A96C72" w:rsidP="002A6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C72" w:rsidRDefault="00A96C72" w:rsidP="00D803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72" w:rsidRDefault="00A96C72" w:rsidP="002A6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6C72" w:rsidRDefault="00A96C72" w:rsidP="00D803E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72" w:rsidRDefault="00A96C72" w:rsidP="002B692E">
      <w:pPr>
        <w:spacing w:after="0" w:line="240" w:lineRule="auto"/>
      </w:pPr>
      <w:r>
        <w:separator/>
      </w:r>
    </w:p>
  </w:footnote>
  <w:footnote w:type="continuationSeparator" w:id="0">
    <w:p w:rsidR="00A96C72" w:rsidRDefault="00A96C72" w:rsidP="002B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</w:rPr>
    </w:lvl>
  </w:abstractNum>
  <w:abstractNum w:abstractNumId="1">
    <w:nsid w:val="00000003"/>
    <w:multiLevelType w:val="multilevel"/>
    <w:tmpl w:val="23A4A38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B940558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rFonts w:ascii="Arial" w:eastAsia="Times New Roman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6722E9A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364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BE3225E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/>
        <w:b/>
        <w:bCs w:val="0"/>
        <w:color w:val="00000A"/>
        <w:sz w:val="22"/>
        <w:szCs w:val="22"/>
      </w:rPr>
    </w:lvl>
  </w:abstractNum>
  <w:abstractNum w:abstractNumId="5">
    <w:nsid w:val="4B484162"/>
    <w:multiLevelType w:val="hybridMultilevel"/>
    <w:tmpl w:val="A516C35C"/>
    <w:lvl w:ilvl="0" w:tplc="17522044">
      <w:start w:val="9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30B"/>
    <w:rsid w:val="00017374"/>
    <w:rsid w:val="00085C2C"/>
    <w:rsid w:val="000A6E44"/>
    <w:rsid w:val="00241E52"/>
    <w:rsid w:val="002A6416"/>
    <w:rsid w:val="002B692E"/>
    <w:rsid w:val="003D5AAE"/>
    <w:rsid w:val="003D6C3D"/>
    <w:rsid w:val="004067E6"/>
    <w:rsid w:val="004C228B"/>
    <w:rsid w:val="004D2D6E"/>
    <w:rsid w:val="00533588"/>
    <w:rsid w:val="00563A24"/>
    <w:rsid w:val="0059041C"/>
    <w:rsid w:val="006C517E"/>
    <w:rsid w:val="00740383"/>
    <w:rsid w:val="00757541"/>
    <w:rsid w:val="00804640"/>
    <w:rsid w:val="00830F55"/>
    <w:rsid w:val="008F030B"/>
    <w:rsid w:val="00962415"/>
    <w:rsid w:val="00983CB4"/>
    <w:rsid w:val="009B48A9"/>
    <w:rsid w:val="00A50BF2"/>
    <w:rsid w:val="00A96C72"/>
    <w:rsid w:val="00B36ACD"/>
    <w:rsid w:val="00C04F36"/>
    <w:rsid w:val="00CD426A"/>
    <w:rsid w:val="00D803E3"/>
    <w:rsid w:val="00D85167"/>
    <w:rsid w:val="00E472BF"/>
    <w:rsid w:val="00E5757C"/>
    <w:rsid w:val="00F1232D"/>
    <w:rsid w:val="00F30979"/>
    <w:rsid w:val="00F86C18"/>
    <w:rsid w:val="00FD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30B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030B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030B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8F030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F030B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8F030B"/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F030B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customStyle="1" w:styleId="PargrafodaLista1">
    <w:name w:val="Parágrafo da Lista1"/>
    <w:basedOn w:val="Normal"/>
    <w:uiPriority w:val="99"/>
    <w:rsid w:val="008F030B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PargrafodaLista11">
    <w:name w:val="Parágrafo da Lista11"/>
    <w:basedOn w:val="Normal"/>
    <w:uiPriority w:val="99"/>
    <w:rsid w:val="008F030B"/>
    <w:pPr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subtem">
    <w:name w:val="subítem"/>
    <w:basedOn w:val="Normal"/>
    <w:uiPriority w:val="99"/>
    <w:rsid w:val="008F030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after="0" w:line="240" w:lineRule="auto"/>
      <w:ind w:left="709"/>
      <w:jc w:val="both"/>
    </w:pPr>
    <w:rPr>
      <w:rFonts w:ascii="Tahoma" w:hAnsi="Tahoma"/>
      <w:color w:val="auto"/>
      <w:position w:val="-6"/>
      <w:szCs w:val="20"/>
      <w:lang w:eastAsia="pt-BR"/>
    </w:rPr>
  </w:style>
  <w:style w:type="paragraph" w:customStyle="1" w:styleId="Contedodetabela">
    <w:name w:val="Conteúdo de tabela"/>
    <w:basedOn w:val="Normal"/>
    <w:uiPriority w:val="99"/>
    <w:rsid w:val="008F030B"/>
    <w:pPr>
      <w:suppressLineNumbers/>
      <w:spacing w:after="0" w:line="240" w:lineRule="auto"/>
    </w:pPr>
    <w:rPr>
      <w:rFonts w:eastAsia="Times New Roman"/>
      <w:color w:val="auto"/>
    </w:rPr>
  </w:style>
  <w:style w:type="paragraph" w:styleId="Footer">
    <w:name w:val="footer"/>
    <w:basedOn w:val="Normal"/>
    <w:link w:val="FooterChar"/>
    <w:uiPriority w:val="99"/>
    <w:rsid w:val="008F030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30B"/>
    <w:rPr>
      <w:rFonts w:ascii="Times New Roman" w:eastAsia="Times New Roman" w:hAnsi="Times New Roman" w:cs="Times New Roman"/>
      <w:color w:val="00000A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8F030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5757C"/>
    <w:pPr>
      <w:suppressAutoHyphens w:val="0"/>
      <w:spacing w:after="0" w:line="240" w:lineRule="auto"/>
      <w:jc w:val="both"/>
    </w:pPr>
    <w:rPr>
      <w:color w:val="auto"/>
      <w:lang w:eastAsia="pt-B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90F"/>
    <w:rPr>
      <w:rFonts w:ascii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oalegre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aconcursospublicos.com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262</Words>
  <Characters>1415</Characters>
  <Application>Microsoft Office Outlook</Application>
  <DocSecurity>0</DocSecurity>
  <Lines>0</Lines>
  <Paragraphs>0</Paragraphs>
  <ScaleCrop>false</ScaleCrop>
  <Company>Noroeste Concursos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Nº 002/2015</dc:title>
  <dc:subject/>
  <dc:creator>Maurício de Carvalho Silva</dc:creator>
  <cp:keywords/>
  <dc:description/>
  <cp:lastModifiedBy>Usuario</cp:lastModifiedBy>
  <cp:revision>21</cp:revision>
  <dcterms:created xsi:type="dcterms:W3CDTF">2015-03-06T16:43:00Z</dcterms:created>
  <dcterms:modified xsi:type="dcterms:W3CDTF">2015-03-06T17:08:00Z</dcterms:modified>
</cp:coreProperties>
</file>