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BE" w:rsidRPr="00A46257" w:rsidRDefault="007F0605" w:rsidP="00A46257">
      <w:pPr>
        <w:pStyle w:val="Recuodecorpodetexto"/>
        <w:ind w:left="993" w:hanging="993"/>
        <w:jc w:val="center"/>
        <w:rPr>
          <w:rFonts w:ascii="Calibri" w:hAnsi="Calibri" w:cs="Arial"/>
          <w:b/>
          <w:color w:val="31521B" w:themeColor="accent2" w:themeShade="80"/>
          <w:sz w:val="28"/>
          <w:szCs w:val="28"/>
        </w:rPr>
      </w:pPr>
      <w:r w:rsidRPr="00A46257">
        <w:rPr>
          <w:rFonts w:ascii="Calibri" w:hAnsi="Calibri" w:cs="Arial"/>
          <w:b/>
          <w:color w:val="31521B" w:themeColor="accent2" w:themeShade="80"/>
          <w:sz w:val="28"/>
          <w:szCs w:val="28"/>
        </w:rPr>
        <w:t>ROTEIRO PARA ORIENTAR MICRO E PEQUENAS EMPRESAS NAS SALAS</w:t>
      </w:r>
      <w:proofErr w:type="gramStart"/>
      <w:r w:rsidRPr="00A46257">
        <w:rPr>
          <w:rFonts w:ascii="Calibri" w:hAnsi="Calibri" w:cs="Arial"/>
          <w:b/>
          <w:color w:val="31521B" w:themeColor="accent2" w:themeShade="80"/>
          <w:sz w:val="28"/>
          <w:szCs w:val="28"/>
        </w:rPr>
        <w:t xml:space="preserve"> </w:t>
      </w:r>
      <w:r w:rsidR="00A92F08" w:rsidRPr="00A46257">
        <w:rPr>
          <w:rFonts w:ascii="Calibri" w:hAnsi="Calibri" w:cs="Arial"/>
          <w:b/>
          <w:color w:val="31521B" w:themeColor="accent2" w:themeShade="80"/>
          <w:sz w:val="28"/>
          <w:szCs w:val="28"/>
        </w:rPr>
        <w:t xml:space="preserve"> </w:t>
      </w:r>
      <w:proofErr w:type="gramEnd"/>
      <w:r w:rsidRPr="00A46257">
        <w:rPr>
          <w:rFonts w:ascii="Calibri" w:hAnsi="Calibri" w:cs="Arial"/>
          <w:b/>
          <w:color w:val="31521B" w:themeColor="accent2" w:themeShade="80"/>
          <w:sz w:val="28"/>
          <w:szCs w:val="28"/>
        </w:rPr>
        <w:t>DO EMPREENDEDOR</w:t>
      </w:r>
    </w:p>
    <w:p w:rsidR="00B900EA" w:rsidRPr="00501912" w:rsidRDefault="00B900EA" w:rsidP="00501912">
      <w:pPr>
        <w:autoSpaceDE w:val="0"/>
        <w:autoSpaceDN w:val="0"/>
        <w:adjustRightInd w:val="0"/>
        <w:spacing w:line="360" w:lineRule="auto"/>
        <w:jc w:val="both"/>
        <w:rPr>
          <w:rFonts w:ascii="Calibri" w:hAnsi="Calibri" w:cs="Arial"/>
          <w:sz w:val="24"/>
          <w:szCs w:val="24"/>
        </w:rPr>
      </w:pPr>
    </w:p>
    <w:p w:rsidR="00501912" w:rsidRPr="00501912" w:rsidRDefault="00910CC6" w:rsidP="00501912">
      <w:pPr>
        <w:jc w:val="both"/>
        <w:rPr>
          <w:rFonts w:ascii="Calibri" w:hAnsi="Calibri"/>
          <w:sz w:val="24"/>
          <w:szCs w:val="24"/>
        </w:rPr>
      </w:pPr>
      <w:r w:rsidRPr="00501912">
        <w:rPr>
          <w:rFonts w:ascii="Calibri" w:hAnsi="Calibri"/>
          <w:sz w:val="24"/>
          <w:szCs w:val="24"/>
        </w:rPr>
        <w:t xml:space="preserve"> O Município de </w:t>
      </w:r>
      <w:r w:rsidR="00095763">
        <w:rPr>
          <w:rFonts w:ascii="Calibri" w:hAnsi="Calibri"/>
          <w:sz w:val="24"/>
          <w:szCs w:val="24"/>
        </w:rPr>
        <w:t xml:space="preserve">Campo Alegre, Estado de Santa Catarina </w:t>
      </w:r>
      <w:r w:rsidR="008749E3" w:rsidRPr="00501912">
        <w:rPr>
          <w:rFonts w:ascii="Calibri" w:hAnsi="Calibri"/>
          <w:sz w:val="24"/>
          <w:szCs w:val="24"/>
        </w:rPr>
        <w:t>no cumprimento da</w:t>
      </w:r>
      <w:r w:rsidRPr="00501912">
        <w:rPr>
          <w:rFonts w:ascii="Calibri" w:hAnsi="Calibri"/>
          <w:sz w:val="24"/>
          <w:szCs w:val="24"/>
        </w:rPr>
        <w:t xml:space="preserve"> Lei Complementar Federal 123/2006 e demais legislações correlatas, tendo como objetivo principal o desenvolvimento do empreendedorismo </w:t>
      </w:r>
      <w:proofErr w:type="gramStart"/>
      <w:r w:rsidRPr="00501912">
        <w:rPr>
          <w:rFonts w:ascii="Calibri" w:hAnsi="Calibri"/>
          <w:sz w:val="24"/>
          <w:szCs w:val="24"/>
        </w:rPr>
        <w:t>das micros</w:t>
      </w:r>
      <w:proofErr w:type="gramEnd"/>
      <w:r w:rsidRPr="00501912">
        <w:rPr>
          <w:rFonts w:ascii="Calibri" w:hAnsi="Calibri"/>
          <w:sz w:val="24"/>
          <w:szCs w:val="24"/>
        </w:rPr>
        <w:t xml:space="preserve"> e pequenas empresas como um dos instrumentos propulsores do desenvolvimento econômico e social. </w:t>
      </w:r>
    </w:p>
    <w:p w:rsidR="007F0605" w:rsidRPr="00501912" w:rsidRDefault="007F0605" w:rsidP="00501912">
      <w:pPr>
        <w:jc w:val="both"/>
        <w:rPr>
          <w:rFonts w:ascii="Calibri" w:hAnsi="Calibri"/>
          <w:sz w:val="24"/>
          <w:szCs w:val="24"/>
        </w:rPr>
      </w:pPr>
    </w:p>
    <w:p w:rsidR="00910CC6" w:rsidRPr="00501912" w:rsidRDefault="00910CC6" w:rsidP="00501912">
      <w:pPr>
        <w:jc w:val="both"/>
        <w:rPr>
          <w:rFonts w:ascii="Calibri" w:hAnsi="Calibri"/>
          <w:sz w:val="24"/>
          <w:szCs w:val="24"/>
        </w:rPr>
      </w:pPr>
      <w:r w:rsidRPr="00501912">
        <w:rPr>
          <w:rFonts w:ascii="Calibri" w:hAnsi="Calibri"/>
          <w:sz w:val="24"/>
          <w:szCs w:val="24"/>
        </w:rPr>
        <w:t>A aplicação da Lei Geral possibilita a geração de empregos e renda, de forma descentralizada, por meio da criação de oportunidades e pelo estímulo ao empreendedorismo. Por meio da efetivação de uma Política de Fomento aos Pequenos Negócios, o Município estimula a formalidade, promove o desenvolvimento sustentável da economia, a distribuição de renda, realizar a inclusão social, prioriza a Micro e Pequena Empresa e Empreendedor Individual, possibilita as compras governamentais de bens e serviços das empresas do município e gera riqueza local. </w:t>
      </w:r>
    </w:p>
    <w:p w:rsidR="00020874" w:rsidRPr="00501912" w:rsidRDefault="00020874" w:rsidP="00501912">
      <w:pPr>
        <w:jc w:val="both"/>
        <w:rPr>
          <w:rFonts w:ascii="Calibri" w:hAnsi="Calibri"/>
          <w:sz w:val="24"/>
          <w:szCs w:val="24"/>
        </w:rPr>
      </w:pPr>
    </w:p>
    <w:p w:rsidR="00910CC6" w:rsidRPr="00501912" w:rsidRDefault="00910CC6" w:rsidP="00501912">
      <w:pPr>
        <w:jc w:val="both"/>
        <w:rPr>
          <w:rFonts w:ascii="Calibri" w:hAnsi="Calibri"/>
          <w:sz w:val="24"/>
          <w:szCs w:val="24"/>
        </w:rPr>
      </w:pPr>
      <w:r w:rsidRPr="00501912">
        <w:rPr>
          <w:rFonts w:ascii="Calibri" w:hAnsi="Calibri"/>
          <w:sz w:val="24"/>
          <w:szCs w:val="24"/>
        </w:rPr>
        <w:t>A Prefeitura divulga a licitação de diversas formas, buscando sempre atingir o maior número de participantes, então é necessário verificar se o produto ou serviço atende ao que a Prefeitura está necessitando. </w:t>
      </w:r>
      <w:r w:rsidRPr="00501912">
        <w:rPr>
          <w:rFonts w:ascii="Calibri" w:hAnsi="Calibri"/>
          <w:sz w:val="24"/>
          <w:szCs w:val="24"/>
        </w:rPr>
        <w:br/>
      </w:r>
    </w:p>
    <w:p w:rsidR="00910CC6" w:rsidRPr="00501912" w:rsidRDefault="00910CC6" w:rsidP="00501912">
      <w:pPr>
        <w:jc w:val="both"/>
        <w:rPr>
          <w:rFonts w:ascii="Calibri" w:hAnsi="Calibri"/>
          <w:sz w:val="24"/>
          <w:szCs w:val="24"/>
        </w:rPr>
      </w:pPr>
      <w:r w:rsidRPr="00501912">
        <w:rPr>
          <w:rFonts w:ascii="Calibri" w:hAnsi="Calibri"/>
          <w:sz w:val="24"/>
          <w:szCs w:val="24"/>
        </w:rPr>
        <w:t>É importante também verificar sempre os avisos de licitações que saem n</w:t>
      </w:r>
      <w:r w:rsidR="00501912" w:rsidRPr="00501912">
        <w:rPr>
          <w:rFonts w:ascii="Calibri" w:hAnsi="Calibri"/>
          <w:sz w:val="24"/>
          <w:szCs w:val="24"/>
        </w:rPr>
        <w:t>os jornais de grande circulação;</w:t>
      </w:r>
    </w:p>
    <w:p w:rsidR="00501912" w:rsidRPr="00501912" w:rsidRDefault="00910CC6" w:rsidP="00CD31B2">
      <w:pPr>
        <w:rPr>
          <w:rFonts w:ascii="Calibri" w:hAnsi="Calibri"/>
          <w:sz w:val="24"/>
          <w:szCs w:val="24"/>
        </w:rPr>
      </w:pPr>
      <w:r w:rsidRPr="00501912">
        <w:rPr>
          <w:rFonts w:ascii="Calibri" w:hAnsi="Calibri"/>
          <w:sz w:val="24"/>
          <w:szCs w:val="24"/>
        </w:rPr>
        <w:t xml:space="preserve">O site </w:t>
      </w:r>
      <w:hyperlink r:id="rId8" w:history="1">
        <w:r w:rsidR="00501912" w:rsidRPr="00501912">
          <w:rPr>
            <w:rStyle w:val="Hyperlink"/>
            <w:rFonts w:ascii="Calibri" w:hAnsi="Calibri"/>
            <w:sz w:val="24"/>
            <w:szCs w:val="24"/>
          </w:rPr>
          <w:t>http://www.campoalegre.sc.gov.br/</w:t>
        </w:r>
      </w:hyperlink>
      <w:r w:rsidR="00501912" w:rsidRPr="00501912">
        <w:rPr>
          <w:rFonts w:ascii="Calibri" w:hAnsi="Calibri"/>
          <w:sz w:val="24"/>
          <w:szCs w:val="24"/>
        </w:rPr>
        <w:t xml:space="preserve"> </w:t>
      </w:r>
      <w:r w:rsidRPr="00501912">
        <w:rPr>
          <w:rFonts w:ascii="Calibri" w:hAnsi="Calibri"/>
          <w:sz w:val="24"/>
          <w:szCs w:val="24"/>
        </w:rPr>
        <w:t>– no link</w:t>
      </w:r>
      <w:r w:rsidR="00CD31B2">
        <w:rPr>
          <w:rFonts w:ascii="Calibri" w:hAnsi="Calibri"/>
          <w:sz w:val="24"/>
          <w:szCs w:val="24"/>
        </w:rPr>
        <w:t>:</w:t>
      </w:r>
      <w:r w:rsidRPr="00501912">
        <w:rPr>
          <w:rFonts w:ascii="Calibri" w:hAnsi="Calibri"/>
          <w:sz w:val="24"/>
          <w:szCs w:val="24"/>
        </w:rPr>
        <w:t xml:space="preserve"> </w:t>
      </w:r>
      <w:hyperlink r:id="rId9" w:history="1">
        <w:r w:rsidR="00501912" w:rsidRPr="00501912">
          <w:rPr>
            <w:rStyle w:val="Hyperlink"/>
            <w:rFonts w:ascii="Calibri" w:hAnsi="Calibri"/>
            <w:sz w:val="24"/>
            <w:szCs w:val="24"/>
          </w:rPr>
          <w:t>http://www.campoalegre.sc.gov.br/licitacoes/index/index/codMapaItem/18668</w:t>
        </w:r>
      </w:hyperlink>
      <w:proofErr w:type="gramStart"/>
      <w:r w:rsidR="00501912" w:rsidRPr="00501912">
        <w:rPr>
          <w:rFonts w:ascii="Calibri" w:hAnsi="Calibri"/>
          <w:sz w:val="24"/>
          <w:szCs w:val="24"/>
        </w:rPr>
        <w:t xml:space="preserve"> </w:t>
      </w:r>
      <w:r w:rsidRPr="00501912">
        <w:rPr>
          <w:rFonts w:ascii="Calibri" w:hAnsi="Calibri"/>
          <w:sz w:val="24"/>
          <w:szCs w:val="24"/>
        </w:rPr>
        <w:t>,</w:t>
      </w:r>
      <w:proofErr w:type="gramEnd"/>
      <w:r w:rsidRPr="00501912">
        <w:rPr>
          <w:rFonts w:ascii="Calibri" w:hAnsi="Calibri"/>
          <w:sz w:val="24"/>
          <w:szCs w:val="24"/>
        </w:rPr>
        <w:t xml:space="preserve"> também deve ser consultado. E ainda, há diversos sites de órgãos e entidades públicas estaduais que divulgam os Avisos de Licitação.</w:t>
      </w:r>
    </w:p>
    <w:p w:rsidR="00501912" w:rsidRPr="00501912" w:rsidRDefault="00910CC6" w:rsidP="00501912">
      <w:pPr>
        <w:jc w:val="both"/>
        <w:rPr>
          <w:rFonts w:ascii="Calibri" w:hAnsi="Calibri"/>
          <w:sz w:val="24"/>
          <w:szCs w:val="24"/>
        </w:rPr>
      </w:pPr>
      <w:r w:rsidRPr="00501912">
        <w:rPr>
          <w:rFonts w:ascii="Calibri" w:hAnsi="Calibri"/>
          <w:sz w:val="24"/>
          <w:szCs w:val="24"/>
        </w:rPr>
        <w:br/>
        <w:t xml:space="preserve">Quem organiza e realiza as licitações é a Comissão Permanente de Licitação </w:t>
      </w:r>
      <w:r w:rsidR="00A92F08" w:rsidRPr="00501912">
        <w:rPr>
          <w:rFonts w:ascii="Calibri" w:hAnsi="Calibri"/>
          <w:sz w:val="24"/>
          <w:szCs w:val="24"/>
        </w:rPr>
        <w:t>– CPL. Esta comissão é </w:t>
      </w:r>
      <w:r w:rsidRPr="00501912">
        <w:rPr>
          <w:rFonts w:ascii="Calibri" w:hAnsi="Calibri"/>
          <w:sz w:val="24"/>
          <w:szCs w:val="24"/>
        </w:rPr>
        <w:t>constituída de, no mínimo, três servidores do município e, no caso do Pregão, é o Pregoeiro e equipe de apoio. Eles são os responsáveis pela abertura dos envelopes com a documentação das empresas, abertura das propostas, esclarecimento de dúvidas, enfim, toda a condução do certame licitatório é feita por eles. Portanto, devem seguir à risca o que está escrito no edital, pois todos devem ter as mesmas condições de participação.</w:t>
      </w:r>
    </w:p>
    <w:p w:rsidR="00501912" w:rsidRPr="00C9240C" w:rsidRDefault="00910CC6" w:rsidP="00501912">
      <w:pPr>
        <w:jc w:val="both"/>
        <w:rPr>
          <w:rFonts w:ascii="Calibri" w:hAnsi="Calibri"/>
          <w:b/>
          <w:color w:val="056E9F" w:themeColor="accent6" w:themeShade="80"/>
          <w:sz w:val="24"/>
          <w:szCs w:val="24"/>
          <w:u w:val="single"/>
        </w:rPr>
      </w:pPr>
      <w:r w:rsidRPr="00501912">
        <w:rPr>
          <w:rFonts w:ascii="Calibri" w:hAnsi="Calibri"/>
          <w:sz w:val="24"/>
          <w:szCs w:val="24"/>
        </w:rPr>
        <w:lastRenderedPageBreak/>
        <w:t> </w:t>
      </w:r>
      <w:r w:rsidRPr="00501912">
        <w:rPr>
          <w:rFonts w:ascii="Calibri" w:hAnsi="Calibri"/>
          <w:sz w:val="24"/>
          <w:szCs w:val="24"/>
        </w:rPr>
        <w:br/>
      </w:r>
      <w:r w:rsidR="00A46257" w:rsidRPr="00C9240C">
        <w:rPr>
          <w:rFonts w:ascii="Calibri" w:hAnsi="Calibri"/>
          <w:b/>
          <w:color w:val="056E9F" w:themeColor="accent6" w:themeShade="80"/>
          <w:sz w:val="24"/>
          <w:szCs w:val="24"/>
          <w:u w:val="single"/>
        </w:rPr>
        <w:t>INFORMAÇÕES QUE DEVEM CONSTAR NO EDITAL:</w:t>
      </w:r>
    </w:p>
    <w:p w:rsidR="00501912" w:rsidRPr="003D19E0" w:rsidRDefault="00910CC6" w:rsidP="003D19E0">
      <w:pPr>
        <w:pStyle w:val="PargrafodaLista"/>
        <w:numPr>
          <w:ilvl w:val="0"/>
          <w:numId w:val="5"/>
        </w:numPr>
        <w:jc w:val="both"/>
        <w:rPr>
          <w:rFonts w:ascii="Calibri" w:hAnsi="Calibri"/>
          <w:sz w:val="24"/>
          <w:szCs w:val="24"/>
        </w:rPr>
      </w:pPr>
      <w:r w:rsidRPr="003D19E0">
        <w:rPr>
          <w:rFonts w:ascii="Calibri" w:hAnsi="Calibri"/>
          <w:sz w:val="24"/>
          <w:szCs w:val="24"/>
        </w:rPr>
        <w:t>Órgão ou unidade licitante (endereço e telefone);</w:t>
      </w:r>
    </w:p>
    <w:p w:rsidR="00501912" w:rsidRPr="003D19E0" w:rsidRDefault="00910CC6" w:rsidP="003D19E0">
      <w:pPr>
        <w:pStyle w:val="PargrafodaLista"/>
        <w:numPr>
          <w:ilvl w:val="0"/>
          <w:numId w:val="5"/>
        </w:numPr>
        <w:jc w:val="both"/>
        <w:rPr>
          <w:rFonts w:ascii="Calibri" w:hAnsi="Calibri"/>
          <w:sz w:val="24"/>
          <w:szCs w:val="24"/>
        </w:rPr>
      </w:pPr>
      <w:r w:rsidRPr="003D19E0">
        <w:rPr>
          <w:rFonts w:ascii="Calibri" w:hAnsi="Calibri"/>
          <w:sz w:val="24"/>
          <w:szCs w:val="24"/>
        </w:rPr>
        <w:t>Modalidade da Licitação;</w:t>
      </w:r>
    </w:p>
    <w:p w:rsidR="00501912" w:rsidRPr="003D19E0" w:rsidRDefault="00910CC6" w:rsidP="003D19E0">
      <w:pPr>
        <w:pStyle w:val="PargrafodaLista"/>
        <w:numPr>
          <w:ilvl w:val="0"/>
          <w:numId w:val="5"/>
        </w:numPr>
        <w:jc w:val="both"/>
        <w:rPr>
          <w:rFonts w:ascii="Calibri" w:hAnsi="Calibri"/>
          <w:sz w:val="24"/>
          <w:szCs w:val="24"/>
        </w:rPr>
      </w:pPr>
      <w:r w:rsidRPr="003D19E0">
        <w:rPr>
          <w:rFonts w:ascii="Calibri" w:hAnsi="Calibri"/>
          <w:sz w:val="24"/>
          <w:szCs w:val="24"/>
        </w:rPr>
        <w:t>Regime de contratação (preço unitário ou total, execução direta ou indireta, itens ou global, etc.);</w:t>
      </w:r>
    </w:p>
    <w:p w:rsidR="00501912" w:rsidRPr="003D19E0" w:rsidRDefault="00910CC6" w:rsidP="003D19E0">
      <w:pPr>
        <w:pStyle w:val="PargrafodaLista"/>
        <w:numPr>
          <w:ilvl w:val="0"/>
          <w:numId w:val="5"/>
        </w:numPr>
        <w:rPr>
          <w:rFonts w:ascii="Calibri" w:hAnsi="Calibri"/>
          <w:sz w:val="24"/>
          <w:szCs w:val="24"/>
        </w:rPr>
      </w:pPr>
      <w:r w:rsidRPr="003D19E0">
        <w:rPr>
          <w:rFonts w:ascii="Calibri" w:hAnsi="Calibri"/>
          <w:sz w:val="24"/>
          <w:szCs w:val="24"/>
        </w:rPr>
        <w:t>Objeto;</w:t>
      </w:r>
    </w:p>
    <w:p w:rsidR="003D19E0" w:rsidRDefault="00910CC6" w:rsidP="003D19E0">
      <w:pPr>
        <w:pStyle w:val="PargrafodaLista"/>
        <w:numPr>
          <w:ilvl w:val="0"/>
          <w:numId w:val="5"/>
        </w:numPr>
        <w:rPr>
          <w:rFonts w:ascii="Calibri" w:hAnsi="Calibri"/>
          <w:sz w:val="24"/>
          <w:szCs w:val="24"/>
        </w:rPr>
      </w:pPr>
      <w:r w:rsidRPr="00501912">
        <w:rPr>
          <w:rFonts w:ascii="Calibri" w:hAnsi="Calibri"/>
          <w:sz w:val="24"/>
          <w:szCs w:val="24"/>
        </w:rPr>
        <w:t>Local</w:t>
      </w:r>
      <w:r w:rsidR="003D19E0">
        <w:rPr>
          <w:rFonts w:ascii="Calibri" w:hAnsi="Calibri"/>
          <w:sz w:val="24"/>
          <w:szCs w:val="24"/>
        </w:rPr>
        <w:t>, data e horário da Licitação;</w:t>
      </w:r>
    </w:p>
    <w:p w:rsidR="00501912" w:rsidRPr="00501912" w:rsidRDefault="00910CC6" w:rsidP="003D19E0">
      <w:pPr>
        <w:pStyle w:val="PargrafodaLista"/>
        <w:numPr>
          <w:ilvl w:val="0"/>
          <w:numId w:val="5"/>
        </w:numPr>
        <w:rPr>
          <w:rFonts w:ascii="Calibri" w:hAnsi="Calibri"/>
          <w:sz w:val="24"/>
          <w:szCs w:val="24"/>
        </w:rPr>
      </w:pPr>
      <w:r w:rsidRPr="00501912">
        <w:rPr>
          <w:rFonts w:ascii="Calibri" w:hAnsi="Calibri"/>
          <w:sz w:val="24"/>
          <w:szCs w:val="24"/>
        </w:rPr>
        <w:t xml:space="preserve"> Participação (quem pode participar: microempresas, empresa de pequeno porte, empresas de grande porte e/ou consórcios);</w:t>
      </w:r>
    </w:p>
    <w:p w:rsidR="00501912" w:rsidRPr="003D19E0" w:rsidRDefault="00910CC6" w:rsidP="003D19E0">
      <w:pPr>
        <w:pStyle w:val="PargrafodaLista"/>
        <w:numPr>
          <w:ilvl w:val="0"/>
          <w:numId w:val="5"/>
        </w:numPr>
        <w:jc w:val="both"/>
        <w:rPr>
          <w:rFonts w:ascii="Calibri" w:hAnsi="Calibri"/>
          <w:sz w:val="24"/>
          <w:szCs w:val="24"/>
        </w:rPr>
      </w:pPr>
      <w:r w:rsidRPr="003D19E0">
        <w:rPr>
          <w:rFonts w:ascii="Calibri" w:hAnsi="Calibri"/>
          <w:sz w:val="24"/>
          <w:szCs w:val="24"/>
        </w:rPr>
        <w:t>Envelopes (número de envelopes e seu conteúdo);</w:t>
      </w:r>
    </w:p>
    <w:p w:rsidR="003D19E0" w:rsidRDefault="00910CC6" w:rsidP="003D19E0">
      <w:pPr>
        <w:pStyle w:val="PargrafodaLista"/>
        <w:numPr>
          <w:ilvl w:val="0"/>
          <w:numId w:val="5"/>
        </w:numPr>
        <w:rPr>
          <w:rFonts w:ascii="Calibri" w:hAnsi="Calibri"/>
          <w:sz w:val="24"/>
          <w:szCs w:val="24"/>
        </w:rPr>
      </w:pPr>
      <w:r w:rsidRPr="003D19E0">
        <w:rPr>
          <w:rFonts w:ascii="Calibri" w:hAnsi="Calibri"/>
          <w:sz w:val="24"/>
          <w:szCs w:val="24"/>
        </w:rPr>
        <w:t xml:space="preserve">Relação </w:t>
      </w:r>
      <w:r w:rsidR="003D19E0">
        <w:rPr>
          <w:rFonts w:ascii="Calibri" w:hAnsi="Calibri"/>
          <w:sz w:val="24"/>
          <w:szCs w:val="24"/>
        </w:rPr>
        <w:t>dos documentos de HABILITAÇÃO;</w:t>
      </w:r>
    </w:p>
    <w:p w:rsidR="003D19E0" w:rsidRDefault="00910CC6" w:rsidP="003D19E0">
      <w:pPr>
        <w:pStyle w:val="PargrafodaLista"/>
        <w:numPr>
          <w:ilvl w:val="0"/>
          <w:numId w:val="5"/>
        </w:numPr>
        <w:rPr>
          <w:rFonts w:ascii="Calibri" w:hAnsi="Calibri"/>
          <w:sz w:val="24"/>
          <w:szCs w:val="24"/>
        </w:rPr>
      </w:pPr>
      <w:r w:rsidRPr="003D19E0">
        <w:rPr>
          <w:rFonts w:ascii="Calibri" w:hAnsi="Calibri"/>
          <w:sz w:val="24"/>
          <w:szCs w:val="24"/>
        </w:rPr>
        <w:t xml:space="preserve"> Relação dos documentos da PRO</w:t>
      </w:r>
      <w:r w:rsidR="003D19E0">
        <w:rPr>
          <w:rFonts w:ascii="Calibri" w:hAnsi="Calibri"/>
          <w:sz w:val="24"/>
          <w:szCs w:val="24"/>
        </w:rPr>
        <w:t>POSTA TÉCNICA (se for o caso);</w:t>
      </w:r>
    </w:p>
    <w:p w:rsidR="003D19E0" w:rsidRDefault="00910CC6" w:rsidP="003D19E0">
      <w:pPr>
        <w:pStyle w:val="PargrafodaLista"/>
        <w:numPr>
          <w:ilvl w:val="0"/>
          <w:numId w:val="5"/>
        </w:numPr>
        <w:rPr>
          <w:rFonts w:ascii="Calibri" w:hAnsi="Calibri"/>
          <w:sz w:val="24"/>
          <w:szCs w:val="24"/>
        </w:rPr>
      </w:pPr>
      <w:r w:rsidRPr="003D19E0">
        <w:rPr>
          <w:rFonts w:ascii="Calibri" w:hAnsi="Calibri"/>
          <w:sz w:val="24"/>
          <w:szCs w:val="24"/>
        </w:rPr>
        <w:t xml:space="preserve"> Relação dos docume</w:t>
      </w:r>
      <w:r w:rsidR="003D19E0">
        <w:rPr>
          <w:rFonts w:ascii="Calibri" w:hAnsi="Calibri"/>
          <w:sz w:val="24"/>
          <w:szCs w:val="24"/>
        </w:rPr>
        <w:t>ntos da PROPOSTA COMERCIAL;</w:t>
      </w:r>
    </w:p>
    <w:p w:rsidR="00501912" w:rsidRPr="003D19E0" w:rsidRDefault="00910CC6" w:rsidP="003D19E0">
      <w:pPr>
        <w:pStyle w:val="PargrafodaLista"/>
        <w:numPr>
          <w:ilvl w:val="0"/>
          <w:numId w:val="5"/>
        </w:numPr>
        <w:rPr>
          <w:rFonts w:ascii="Calibri" w:hAnsi="Calibri"/>
          <w:sz w:val="24"/>
          <w:szCs w:val="24"/>
        </w:rPr>
      </w:pPr>
      <w:r w:rsidRPr="003D19E0">
        <w:rPr>
          <w:rFonts w:ascii="Calibri" w:hAnsi="Calibri"/>
          <w:sz w:val="24"/>
          <w:szCs w:val="24"/>
        </w:rPr>
        <w:t>Impugnação e recursos (prazos); </w:t>
      </w:r>
    </w:p>
    <w:p w:rsidR="00910CC6" w:rsidRPr="00501912" w:rsidRDefault="00910CC6" w:rsidP="00501912">
      <w:pPr>
        <w:jc w:val="both"/>
        <w:rPr>
          <w:rFonts w:ascii="Calibri" w:hAnsi="Calibri"/>
          <w:sz w:val="24"/>
          <w:szCs w:val="24"/>
        </w:rPr>
      </w:pPr>
      <w:r w:rsidRPr="00501912">
        <w:rPr>
          <w:rFonts w:ascii="Calibri" w:hAnsi="Calibri"/>
          <w:sz w:val="24"/>
          <w:szCs w:val="24"/>
        </w:rPr>
        <w:t>Em caso de dúvidas sobre o Edital, devem ser encaminhadas para o e-mai</w:t>
      </w:r>
      <w:r w:rsidR="00501912" w:rsidRPr="00501912">
        <w:rPr>
          <w:rFonts w:ascii="Calibri" w:hAnsi="Calibri"/>
          <w:sz w:val="24"/>
          <w:szCs w:val="24"/>
        </w:rPr>
        <w:t xml:space="preserve">l </w:t>
      </w:r>
      <w:hyperlink r:id="rId10" w:history="1">
        <w:r w:rsidR="00501912" w:rsidRPr="00501912">
          <w:rPr>
            <w:rStyle w:val="Hyperlink"/>
            <w:rFonts w:ascii="Calibri" w:hAnsi="Calibri"/>
            <w:sz w:val="24"/>
            <w:szCs w:val="24"/>
          </w:rPr>
          <w:t>compras@campoalegre.sc.gov.br</w:t>
        </w:r>
      </w:hyperlink>
      <w:r w:rsidR="00501912" w:rsidRPr="00501912">
        <w:rPr>
          <w:rFonts w:ascii="Calibri" w:hAnsi="Calibri"/>
          <w:sz w:val="24"/>
          <w:szCs w:val="24"/>
        </w:rPr>
        <w:t xml:space="preserve"> </w:t>
      </w:r>
      <w:r w:rsidRPr="00501912">
        <w:rPr>
          <w:rFonts w:ascii="Calibri" w:hAnsi="Calibri"/>
          <w:sz w:val="24"/>
          <w:szCs w:val="24"/>
        </w:rPr>
        <w:t xml:space="preserve"> </w:t>
      </w:r>
    </w:p>
    <w:p w:rsidR="00A46257" w:rsidRDefault="00910CC6" w:rsidP="00A46257">
      <w:pPr>
        <w:rPr>
          <w:rFonts w:ascii="Calibri" w:hAnsi="Calibri"/>
          <w:sz w:val="24"/>
          <w:szCs w:val="24"/>
        </w:rPr>
      </w:pPr>
      <w:r w:rsidRPr="00501912">
        <w:rPr>
          <w:rFonts w:ascii="Calibri" w:hAnsi="Calibri"/>
          <w:sz w:val="24"/>
          <w:szCs w:val="24"/>
        </w:rPr>
        <w:t xml:space="preserve">As </w:t>
      </w:r>
      <w:r w:rsidR="007F0605" w:rsidRPr="00501912">
        <w:rPr>
          <w:rFonts w:ascii="Calibri" w:hAnsi="Calibri"/>
          <w:sz w:val="24"/>
          <w:szCs w:val="24"/>
        </w:rPr>
        <w:t>solicitações</w:t>
      </w:r>
      <w:r w:rsidRPr="00501912">
        <w:rPr>
          <w:rFonts w:ascii="Calibri" w:hAnsi="Calibri"/>
          <w:sz w:val="24"/>
          <w:szCs w:val="24"/>
        </w:rPr>
        <w:t xml:space="preserve"> de esclarecimento deverão ser feitas logo após a publicação do Aviso de Licitação mencionando todas as dúvidas e pontos confusos. É importante ficar atento aos prazos que estão dispostos no edital. </w:t>
      </w:r>
      <w:r w:rsidRPr="00501912">
        <w:rPr>
          <w:rFonts w:ascii="Calibri" w:hAnsi="Calibri"/>
          <w:sz w:val="24"/>
          <w:szCs w:val="24"/>
        </w:rPr>
        <w:br/>
      </w:r>
    </w:p>
    <w:p w:rsidR="00A46257" w:rsidRDefault="00910CC6" w:rsidP="00A46257">
      <w:pPr>
        <w:rPr>
          <w:rFonts w:ascii="Calibri" w:hAnsi="Calibri"/>
          <w:sz w:val="24"/>
          <w:szCs w:val="24"/>
        </w:rPr>
      </w:pPr>
      <w:r w:rsidRPr="00501912">
        <w:rPr>
          <w:rFonts w:ascii="Calibri" w:hAnsi="Calibri"/>
          <w:sz w:val="24"/>
          <w:szCs w:val="24"/>
        </w:rPr>
        <w:t xml:space="preserve">A preparação da documentação para participar das licitações é de extrema importância, é fundamental ficar atento e fazer o </w:t>
      </w:r>
      <w:proofErr w:type="spellStart"/>
      <w:r w:rsidRPr="00501912">
        <w:rPr>
          <w:rFonts w:ascii="Calibri" w:hAnsi="Calibri"/>
          <w:sz w:val="24"/>
          <w:szCs w:val="24"/>
        </w:rPr>
        <w:t>check-list</w:t>
      </w:r>
      <w:proofErr w:type="spellEnd"/>
      <w:r w:rsidRPr="00501912">
        <w:rPr>
          <w:rFonts w:ascii="Calibri" w:hAnsi="Calibri"/>
          <w:sz w:val="24"/>
          <w:szCs w:val="24"/>
        </w:rPr>
        <w:t xml:space="preserve"> para conferir se todos os documentos exigidos no edital estão relacionados em seu envelope de habilitação. </w:t>
      </w:r>
      <w:r w:rsidRPr="00501912">
        <w:rPr>
          <w:rFonts w:ascii="Calibri" w:hAnsi="Calibri"/>
          <w:sz w:val="24"/>
          <w:szCs w:val="24"/>
        </w:rPr>
        <w:br/>
      </w:r>
    </w:p>
    <w:p w:rsidR="00910CC6" w:rsidRPr="00501912" w:rsidRDefault="00910CC6" w:rsidP="00A46257">
      <w:pPr>
        <w:rPr>
          <w:rFonts w:ascii="Calibri" w:hAnsi="Calibri"/>
          <w:sz w:val="24"/>
          <w:szCs w:val="24"/>
        </w:rPr>
      </w:pPr>
      <w:r w:rsidRPr="00501912">
        <w:rPr>
          <w:rFonts w:ascii="Calibri" w:hAnsi="Calibri"/>
          <w:sz w:val="24"/>
          <w:szCs w:val="24"/>
        </w:rPr>
        <w:t>O Portal da Prefeitura Municipal de</w:t>
      </w:r>
      <w:r w:rsidR="00CD31B2">
        <w:rPr>
          <w:rFonts w:ascii="Calibri" w:hAnsi="Calibri"/>
          <w:sz w:val="24"/>
          <w:szCs w:val="24"/>
        </w:rPr>
        <w:t xml:space="preserve"> Campo Alegre no link </w:t>
      </w:r>
      <w:r w:rsidRPr="00501912">
        <w:rPr>
          <w:rFonts w:ascii="Calibri" w:hAnsi="Calibri"/>
          <w:sz w:val="24"/>
          <w:szCs w:val="24"/>
        </w:rPr>
        <w:t xml:space="preserve"> </w:t>
      </w:r>
      <w:hyperlink r:id="rId11" w:history="1">
        <w:r w:rsidR="00CD31B2" w:rsidRPr="00FC4B3B">
          <w:rPr>
            <w:rStyle w:val="Hyperlink"/>
            <w:rFonts w:ascii="Calibri" w:hAnsi="Calibri"/>
            <w:sz w:val="24"/>
            <w:szCs w:val="24"/>
          </w:rPr>
          <w:t>http://www.campoalegre.sc.gov.br/licitacoes/</w:t>
        </w:r>
      </w:hyperlink>
      <w:r w:rsidR="00CD31B2">
        <w:rPr>
          <w:rFonts w:ascii="Calibri" w:hAnsi="Calibri"/>
          <w:sz w:val="24"/>
          <w:szCs w:val="24"/>
        </w:rPr>
        <w:t>,</w:t>
      </w:r>
      <w:proofErr w:type="gramStart"/>
      <w:r w:rsidR="00CD31B2">
        <w:rPr>
          <w:rFonts w:ascii="Calibri" w:hAnsi="Calibri"/>
          <w:sz w:val="24"/>
          <w:szCs w:val="24"/>
        </w:rPr>
        <w:t xml:space="preserve"> </w:t>
      </w:r>
      <w:r w:rsidRPr="00501912">
        <w:rPr>
          <w:rFonts w:ascii="Calibri" w:hAnsi="Calibri"/>
          <w:sz w:val="24"/>
          <w:szCs w:val="24"/>
        </w:rPr>
        <w:t xml:space="preserve"> </w:t>
      </w:r>
      <w:proofErr w:type="gramEnd"/>
      <w:r w:rsidRPr="00501912">
        <w:rPr>
          <w:rFonts w:ascii="Calibri" w:hAnsi="Calibri"/>
          <w:sz w:val="24"/>
          <w:szCs w:val="24"/>
        </w:rPr>
        <w:t>descreve todas as orientações para que possa se cadastrar no Cadastro de Fornecedores da Prefeitura e obter o seu CRC (CERTIFICADO DE REGISTRO CADASTRAL), que agiliza e facilita para que você possa participar das licitações com mais segurança e comodidade. </w:t>
      </w:r>
    </w:p>
    <w:p w:rsidR="00CD31B2" w:rsidRDefault="00910CC6" w:rsidP="00501912">
      <w:pPr>
        <w:jc w:val="both"/>
        <w:rPr>
          <w:rFonts w:ascii="Calibri" w:hAnsi="Calibri"/>
          <w:sz w:val="24"/>
          <w:szCs w:val="24"/>
        </w:rPr>
      </w:pPr>
      <w:r w:rsidRPr="00501912">
        <w:rPr>
          <w:rFonts w:ascii="Calibri" w:hAnsi="Calibri"/>
          <w:sz w:val="24"/>
          <w:szCs w:val="24"/>
        </w:rPr>
        <w:br/>
        <w:t>Confira a lista de documentação necessária que as Micro e Pequenas empresas devem providenciar para entregar ao Departamento de Compras da Prefeitura e assim realizar o cadastro de fornecedor para obter o CRC (Certificado de Registro Cadastral):</w:t>
      </w:r>
    </w:p>
    <w:p w:rsidR="00B54CB3" w:rsidRDefault="00910CC6" w:rsidP="00C9240C">
      <w:pPr>
        <w:pStyle w:val="NormalWeb"/>
        <w:spacing w:before="0" w:beforeAutospacing="0" w:after="0" w:afterAutospacing="0" w:line="240" w:lineRule="auto"/>
        <w:rPr>
          <w:rFonts w:ascii="Calibri" w:hAnsi="Calibri"/>
          <w:sz w:val="24"/>
          <w:szCs w:val="24"/>
        </w:rPr>
      </w:pPr>
      <w:r w:rsidRPr="00501912">
        <w:rPr>
          <w:rFonts w:ascii="Calibri" w:hAnsi="Calibri"/>
          <w:sz w:val="24"/>
          <w:szCs w:val="24"/>
        </w:rPr>
        <w:t> </w:t>
      </w:r>
    </w:p>
    <w:p w:rsidR="0043083F" w:rsidRDefault="0043083F" w:rsidP="00B54CB3">
      <w:pPr>
        <w:pStyle w:val="NormalWeb"/>
        <w:spacing w:before="0" w:beforeAutospacing="0" w:after="0" w:afterAutospacing="0" w:line="240" w:lineRule="auto"/>
        <w:jc w:val="center"/>
        <w:rPr>
          <w:rFonts w:ascii="Calibri" w:hAnsi="Calibri"/>
          <w:b/>
          <w:color w:val="056E9F" w:themeColor="accent6" w:themeShade="80"/>
          <w:sz w:val="24"/>
          <w:szCs w:val="24"/>
          <w:u w:val="single"/>
        </w:rPr>
      </w:pPr>
    </w:p>
    <w:p w:rsidR="00B54CB3" w:rsidRDefault="00A46257" w:rsidP="00B54CB3">
      <w:pPr>
        <w:pStyle w:val="NormalWeb"/>
        <w:spacing w:before="0" w:beforeAutospacing="0" w:after="0" w:afterAutospacing="0" w:line="240" w:lineRule="auto"/>
        <w:jc w:val="center"/>
        <w:rPr>
          <w:rFonts w:ascii="Calibri" w:hAnsi="Calibri"/>
          <w:b/>
          <w:color w:val="056E9F" w:themeColor="accent6" w:themeShade="80"/>
          <w:sz w:val="24"/>
          <w:szCs w:val="24"/>
          <w:u w:val="single"/>
        </w:rPr>
      </w:pPr>
      <w:r w:rsidRPr="00C9240C">
        <w:rPr>
          <w:rFonts w:ascii="Calibri" w:hAnsi="Calibri"/>
          <w:b/>
          <w:color w:val="056E9F" w:themeColor="accent6" w:themeShade="80"/>
          <w:sz w:val="24"/>
          <w:szCs w:val="24"/>
          <w:u w:val="single"/>
        </w:rPr>
        <w:lastRenderedPageBreak/>
        <w:t>RELAÇÃO DE DOCUMENTO</w:t>
      </w:r>
      <w:r w:rsidR="00B54CB3">
        <w:rPr>
          <w:rFonts w:ascii="Calibri" w:hAnsi="Calibri"/>
          <w:b/>
          <w:color w:val="056E9F" w:themeColor="accent6" w:themeShade="80"/>
          <w:sz w:val="24"/>
          <w:szCs w:val="24"/>
          <w:u w:val="single"/>
        </w:rPr>
        <w:t>S PARA CADASTRO DE FORNECEDORES</w:t>
      </w:r>
    </w:p>
    <w:p w:rsidR="00C9240C" w:rsidRPr="00501912" w:rsidRDefault="00A46257" w:rsidP="003D19E0">
      <w:pPr>
        <w:pStyle w:val="NormalWeb"/>
        <w:spacing w:before="0" w:beforeAutospacing="0" w:after="0" w:afterAutospacing="0" w:line="240" w:lineRule="auto"/>
        <w:rPr>
          <w:rFonts w:ascii="Calibri" w:hAnsi="Calibri" w:cs="Arial"/>
          <w:sz w:val="24"/>
          <w:szCs w:val="24"/>
        </w:rPr>
      </w:pPr>
      <w:r w:rsidRPr="00C9240C">
        <w:rPr>
          <w:rFonts w:ascii="Calibri" w:hAnsi="Calibri"/>
          <w:sz w:val="24"/>
          <w:szCs w:val="24"/>
        </w:rPr>
        <w:br/>
      </w:r>
      <w:r w:rsidR="00910CC6" w:rsidRPr="00C9240C">
        <w:rPr>
          <w:rFonts w:ascii="Calibri" w:hAnsi="Calibri"/>
          <w:b/>
          <w:color w:val="08A4EE" w:themeColor="accent6" w:themeShade="BF"/>
          <w:sz w:val="24"/>
          <w:szCs w:val="24"/>
        </w:rPr>
        <w:t xml:space="preserve">I - Quando pessoa </w:t>
      </w:r>
      <w:r w:rsidR="00C9240C" w:rsidRPr="00C9240C">
        <w:rPr>
          <w:rFonts w:ascii="Calibri" w:hAnsi="Calibri"/>
          <w:b/>
          <w:color w:val="08A4EE" w:themeColor="accent6" w:themeShade="BF"/>
          <w:sz w:val="24"/>
          <w:szCs w:val="24"/>
        </w:rPr>
        <w:t>física</w:t>
      </w:r>
      <w:r w:rsidR="00910CC6" w:rsidRPr="00C9240C">
        <w:rPr>
          <w:rFonts w:ascii="Calibri" w:hAnsi="Calibri"/>
          <w:b/>
          <w:color w:val="08A4EE" w:themeColor="accent6" w:themeShade="BF"/>
          <w:sz w:val="24"/>
          <w:szCs w:val="24"/>
        </w:rPr>
        <w:t>:</w:t>
      </w:r>
      <w:r w:rsidR="00C9240C" w:rsidRPr="00C9240C">
        <w:rPr>
          <w:rFonts w:ascii="Calibri" w:hAnsi="Calibri" w:cs="Calibri"/>
          <w:b/>
          <w:bCs/>
          <w:color w:val="08A4EE" w:themeColor="accent6" w:themeShade="BF"/>
          <w:sz w:val="24"/>
          <w:szCs w:val="24"/>
        </w:rPr>
        <w:t xml:space="preserve"> Habilitação Jurídica Fiscal e Trabalhista</w:t>
      </w:r>
      <w:r w:rsidR="00910CC6" w:rsidRPr="00C9240C">
        <w:rPr>
          <w:rFonts w:ascii="Calibri" w:hAnsi="Calibri"/>
          <w:b/>
          <w:color w:val="08A4EE" w:themeColor="accent6" w:themeShade="BF"/>
          <w:sz w:val="24"/>
          <w:szCs w:val="24"/>
        </w:rPr>
        <w:br/>
      </w:r>
      <w:r w:rsidR="00C9240C">
        <w:rPr>
          <w:rFonts w:ascii="Calibri" w:hAnsi="Calibri"/>
          <w:sz w:val="24"/>
          <w:szCs w:val="24"/>
        </w:rPr>
        <w:t>-</w:t>
      </w:r>
      <w:r w:rsidR="00910CC6" w:rsidRPr="00501912">
        <w:rPr>
          <w:rFonts w:ascii="Calibri" w:hAnsi="Calibri"/>
          <w:sz w:val="24"/>
          <w:szCs w:val="24"/>
        </w:rPr>
        <w:t xml:space="preserve"> Requerimento de inscrição/renovação de cadastro;</w:t>
      </w:r>
      <w:r w:rsidR="00BD7DD3">
        <w:rPr>
          <w:rFonts w:ascii="Calibri" w:hAnsi="Calibri"/>
          <w:sz w:val="24"/>
          <w:szCs w:val="24"/>
        </w:rPr>
        <w:t xml:space="preserve"> </w:t>
      </w:r>
      <w:r w:rsidR="00910CC6" w:rsidRPr="00501912">
        <w:rPr>
          <w:rFonts w:ascii="Calibri" w:hAnsi="Calibri"/>
          <w:sz w:val="24"/>
          <w:szCs w:val="24"/>
        </w:rPr>
        <w:br/>
      </w:r>
      <w:r w:rsidR="00C9240C">
        <w:rPr>
          <w:rFonts w:ascii="Calibri" w:hAnsi="Calibri"/>
          <w:sz w:val="24"/>
          <w:szCs w:val="24"/>
        </w:rPr>
        <w:t>-</w:t>
      </w:r>
      <w:r w:rsidR="00910CC6" w:rsidRPr="00501912">
        <w:rPr>
          <w:rFonts w:ascii="Calibri" w:hAnsi="Calibri"/>
          <w:sz w:val="24"/>
          <w:szCs w:val="24"/>
        </w:rPr>
        <w:t xml:space="preserve"> Cédula de identidade e CPF;</w:t>
      </w:r>
      <w:r w:rsidR="00910CC6" w:rsidRPr="00501912">
        <w:rPr>
          <w:rFonts w:ascii="Calibri" w:hAnsi="Calibri"/>
          <w:sz w:val="24"/>
          <w:szCs w:val="24"/>
        </w:rPr>
        <w:br/>
      </w:r>
      <w:r w:rsidR="00C9240C">
        <w:rPr>
          <w:rFonts w:ascii="Calibri" w:hAnsi="Calibri"/>
          <w:sz w:val="24"/>
          <w:szCs w:val="24"/>
        </w:rPr>
        <w:t>-</w:t>
      </w:r>
      <w:r w:rsidR="00910CC6" w:rsidRPr="00501912">
        <w:rPr>
          <w:rFonts w:ascii="Calibri" w:hAnsi="Calibri"/>
          <w:sz w:val="24"/>
          <w:szCs w:val="24"/>
        </w:rPr>
        <w:t xml:space="preserve"> Comprovante de residência;</w:t>
      </w:r>
      <w:r w:rsidR="00910CC6" w:rsidRPr="00501912">
        <w:rPr>
          <w:rFonts w:ascii="Calibri" w:hAnsi="Calibri"/>
          <w:sz w:val="24"/>
          <w:szCs w:val="24"/>
        </w:rPr>
        <w:br/>
      </w:r>
      <w:r w:rsidR="00C9240C">
        <w:rPr>
          <w:rFonts w:ascii="Calibri" w:hAnsi="Calibri" w:cs="Arial"/>
          <w:sz w:val="24"/>
          <w:szCs w:val="24"/>
        </w:rPr>
        <w:t>-</w:t>
      </w:r>
      <w:r w:rsidR="00C9240C" w:rsidRPr="00501912">
        <w:rPr>
          <w:rFonts w:ascii="Calibri" w:hAnsi="Calibri" w:cs="Arial"/>
          <w:sz w:val="24"/>
          <w:szCs w:val="24"/>
        </w:rPr>
        <w:t xml:space="preserve"> Certidão Negativa de Débitos Relativos a Créditos Tributários Federais e à Dívida Ativa da União (Portaria RFB/PGFN nº 1.751, de 02/10/2014);</w:t>
      </w:r>
    </w:p>
    <w:p w:rsidR="00C9240C" w:rsidRPr="00501912" w:rsidRDefault="00C9240C" w:rsidP="003D19E0">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para com a Fazenda Estadual;</w:t>
      </w:r>
    </w:p>
    <w:p w:rsidR="00C9240C" w:rsidRPr="00501912" w:rsidRDefault="00C9240C" w:rsidP="003D19E0">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para com a Fazenda Municipal;</w:t>
      </w:r>
    </w:p>
    <w:p w:rsidR="00C9240C" w:rsidRPr="00501912" w:rsidRDefault="00C9240C" w:rsidP="003D19E0">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relativa ao Fundo de Garantia por Tempo de Serviço (FGTS) – CRF, fornecido pela Caixa Econômica Federal; e</w:t>
      </w:r>
    </w:p>
    <w:p w:rsidR="00910CC6" w:rsidRPr="003D19E0" w:rsidRDefault="00C9240C" w:rsidP="003D19E0">
      <w:pPr>
        <w:rPr>
          <w:rFonts w:ascii="Calibri" w:hAnsi="Calibri"/>
          <w:sz w:val="24"/>
          <w:szCs w:val="24"/>
        </w:rPr>
      </w:pPr>
      <w:r w:rsidRPr="003D19E0">
        <w:rPr>
          <w:rFonts w:ascii="Calibri" w:hAnsi="Calibri"/>
          <w:sz w:val="24"/>
          <w:szCs w:val="24"/>
        </w:rPr>
        <w:t>-</w:t>
      </w:r>
      <w:r w:rsidR="00910CC6" w:rsidRPr="003D19E0">
        <w:rPr>
          <w:rFonts w:ascii="Calibri" w:hAnsi="Calibri"/>
          <w:sz w:val="24"/>
          <w:szCs w:val="24"/>
        </w:rPr>
        <w:t xml:space="preserve"> Se prestador de serviços com profissão regulamentada, declaração do órgão de classe, informando sobre a situação perante o mesmo;</w:t>
      </w:r>
      <w:r w:rsidR="00910CC6" w:rsidRPr="003D19E0">
        <w:rPr>
          <w:rFonts w:ascii="Calibri" w:hAnsi="Calibri"/>
          <w:sz w:val="24"/>
          <w:szCs w:val="24"/>
        </w:rPr>
        <w:br/>
      </w:r>
      <w:r w:rsidRPr="003D19E0">
        <w:rPr>
          <w:rFonts w:ascii="Calibri" w:hAnsi="Calibri"/>
          <w:sz w:val="24"/>
          <w:szCs w:val="24"/>
        </w:rPr>
        <w:t>-</w:t>
      </w:r>
      <w:r w:rsidR="00910CC6" w:rsidRPr="003D19E0">
        <w:rPr>
          <w:rFonts w:ascii="Calibri" w:hAnsi="Calibri"/>
          <w:sz w:val="24"/>
          <w:szCs w:val="24"/>
        </w:rPr>
        <w:t xml:space="preserve"> Comprovante de registro cadastral perante o ISSQN relativo ao seu domicílio e pertinente ao seu ramo de atividade.</w:t>
      </w:r>
    </w:p>
    <w:p w:rsidR="00C9240C" w:rsidRPr="00C9240C" w:rsidRDefault="00910CC6" w:rsidP="00C9240C">
      <w:pPr>
        <w:spacing w:after="0" w:line="240" w:lineRule="auto"/>
        <w:jc w:val="both"/>
        <w:rPr>
          <w:rFonts w:ascii="Calibri" w:hAnsi="Calibri" w:cs="Calibri"/>
          <w:b/>
          <w:bCs/>
          <w:color w:val="08A4EE" w:themeColor="accent6" w:themeShade="BF"/>
          <w:sz w:val="24"/>
          <w:szCs w:val="24"/>
        </w:rPr>
      </w:pPr>
      <w:r w:rsidRPr="00501912">
        <w:rPr>
          <w:rFonts w:ascii="Calibri" w:hAnsi="Calibri"/>
          <w:sz w:val="24"/>
          <w:szCs w:val="24"/>
        </w:rPr>
        <w:br/>
      </w:r>
      <w:r w:rsidRPr="00C9240C">
        <w:rPr>
          <w:rFonts w:ascii="Calibri" w:hAnsi="Calibri"/>
          <w:b/>
          <w:color w:val="08A4EE" w:themeColor="accent6" w:themeShade="BF"/>
          <w:sz w:val="24"/>
          <w:szCs w:val="24"/>
        </w:rPr>
        <w:t>II - Quando pessoa jurídica (inclusive ME E EPP</w:t>
      </w:r>
      <w:r w:rsidR="008749E3" w:rsidRPr="00C9240C">
        <w:rPr>
          <w:rFonts w:ascii="Calibri" w:hAnsi="Calibri"/>
          <w:b/>
          <w:color w:val="08A4EE" w:themeColor="accent6" w:themeShade="BF"/>
          <w:sz w:val="24"/>
          <w:szCs w:val="24"/>
        </w:rPr>
        <w:t xml:space="preserve"> e MEI</w:t>
      </w:r>
      <w:r w:rsidRPr="00C9240C">
        <w:rPr>
          <w:rFonts w:ascii="Calibri" w:hAnsi="Calibri"/>
          <w:b/>
          <w:color w:val="08A4EE" w:themeColor="accent6" w:themeShade="BF"/>
          <w:sz w:val="24"/>
          <w:szCs w:val="24"/>
        </w:rPr>
        <w:t>):</w:t>
      </w:r>
      <w:r w:rsidR="00C9240C" w:rsidRPr="00C9240C">
        <w:rPr>
          <w:rFonts w:ascii="Calibri" w:hAnsi="Calibri"/>
          <w:b/>
          <w:color w:val="08A4EE" w:themeColor="accent6" w:themeShade="BF"/>
          <w:sz w:val="24"/>
          <w:szCs w:val="24"/>
        </w:rPr>
        <w:t xml:space="preserve"> </w:t>
      </w:r>
      <w:r w:rsidR="00C9240C">
        <w:rPr>
          <w:rFonts w:ascii="Calibri" w:hAnsi="Calibri" w:cs="Calibri"/>
          <w:b/>
          <w:bCs/>
          <w:color w:val="08A4EE" w:themeColor="accent6" w:themeShade="BF"/>
          <w:sz w:val="24"/>
          <w:szCs w:val="24"/>
        </w:rPr>
        <w:t>Habilitação Jurídica, Fiscal e</w:t>
      </w:r>
      <w:r w:rsidR="00C9240C" w:rsidRPr="00C9240C">
        <w:rPr>
          <w:rFonts w:ascii="Calibri" w:hAnsi="Calibri" w:cs="Calibri"/>
          <w:b/>
          <w:bCs/>
          <w:color w:val="08A4EE" w:themeColor="accent6" w:themeShade="BF"/>
          <w:sz w:val="24"/>
          <w:szCs w:val="24"/>
        </w:rPr>
        <w:t xml:space="preserve"> Trabalhista</w:t>
      </w:r>
    </w:p>
    <w:p w:rsidR="008749E3" w:rsidRPr="00C9240C" w:rsidRDefault="00C9240C" w:rsidP="00C9240C">
      <w:pPr>
        <w:spacing w:after="0"/>
        <w:rPr>
          <w:rFonts w:ascii="Calibri" w:hAnsi="Calibri"/>
          <w:color w:val="08A4EE" w:themeColor="accent6" w:themeShade="BF"/>
          <w:sz w:val="24"/>
          <w:szCs w:val="24"/>
        </w:rPr>
      </w:pPr>
      <w:r>
        <w:rPr>
          <w:rFonts w:ascii="Calibri" w:hAnsi="Calibri"/>
          <w:sz w:val="24"/>
          <w:szCs w:val="24"/>
        </w:rPr>
        <w:t>-</w:t>
      </w:r>
      <w:r w:rsidR="00910CC6" w:rsidRPr="00501912">
        <w:rPr>
          <w:rFonts w:ascii="Calibri" w:hAnsi="Calibri"/>
          <w:sz w:val="24"/>
          <w:szCs w:val="24"/>
        </w:rPr>
        <w:t xml:space="preserve"> Requerimento de inscrição/renovação de cadastro;</w:t>
      </w:r>
      <w:r w:rsidR="00910CC6" w:rsidRPr="00501912">
        <w:rPr>
          <w:rFonts w:ascii="Calibri" w:hAnsi="Calibri"/>
          <w:sz w:val="24"/>
          <w:szCs w:val="24"/>
        </w:rPr>
        <w:br/>
      </w:r>
      <w:r>
        <w:rPr>
          <w:rFonts w:ascii="Calibri" w:hAnsi="Calibri"/>
          <w:sz w:val="24"/>
          <w:szCs w:val="24"/>
        </w:rPr>
        <w:t>-</w:t>
      </w:r>
      <w:r w:rsidR="00910CC6" w:rsidRPr="00501912">
        <w:rPr>
          <w:rFonts w:ascii="Calibri" w:hAnsi="Calibri"/>
          <w:sz w:val="24"/>
          <w:szCs w:val="24"/>
        </w:rPr>
        <w:t xml:space="preserve"> Certificado da condição de </w:t>
      </w:r>
      <w:r w:rsidRPr="00501912">
        <w:rPr>
          <w:rFonts w:ascii="Calibri" w:hAnsi="Calibri"/>
          <w:sz w:val="24"/>
          <w:szCs w:val="24"/>
        </w:rPr>
        <w:t>Microempreendedor</w:t>
      </w:r>
      <w:r w:rsidR="00910CC6" w:rsidRPr="00501912">
        <w:rPr>
          <w:rFonts w:ascii="Calibri" w:hAnsi="Calibri"/>
          <w:sz w:val="24"/>
          <w:szCs w:val="24"/>
        </w:rPr>
        <w:t xml:space="preserve"> </w:t>
      </w:r>
      <w:proofErr w:type="gramStart"/>
      <w:r w:rsidR="00910CC6" w:rsidRPr="00501912">
        <w:rPr>
          <w:rFonts w:ascii="Calibri" w:hAnsi="Calibri"/>
          <w:sz w:val="24"/>
          <w:szCs w:val="24"/>
        </w:rPr>
        <w:t>Individual</w:t>
      </w:r>
      <w:proofErr w:type="gramEnd"/>
    </w:p>
    <w:p w:rsidR="008749E3" w:rsidRPr="00501912" w:rsidRDefault="008749E3" w:rsidP="00C9240C">
      <w:pPr>
        <w:spacing w:after="0"/>
        <w:rPr>
          <w:rFonts w:ascii="Calibri" w:hAnsi="Calibri" w:cs="Times New Roman"/>
          <w:sz w:val="24"/>
          <w:szCs w:val="24"/>
        </w:rPr>
      </w:pPr>
      <w:r w:rsidRPr="00501912">
        <w:rPr>
          <w:rFonts w:ascii="Calibri" w:hAnsi="Calibri" w:cs="Arial"/>
          <w:sz w:val="24"/>
          <w:szCs w:val="24"/>
        </w:rPr>
        <w:t>- Registro Comercial, no caso de empresa individual;</w:t>
      </w:r>
    </w:p>
    <w:p w:rsidR="008749E3" w:rsidRPr="00501912" w:rsidRDefault="008749E3" w:rsidP="00C9240C">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Ato Constitutivo, Estatuto ou Contrato Social em vigor, devidamente registrado, em se tratando de sociedades comerciais, e, no caso de sociedade por ações, acompanhado de documentos de eleição de seus administradores.</w:t>
      </w:r>
    </w:p>
    <w:p w:rsidR="008749E3" w:rsidRPr="00501912" w:rsidRDefault="008749E3" w:rsidP="00C9240C">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Decreto de autorização, em se tratando de empresa ou sociedade estrangeira em funcionamento no país, e ato de registro ou autorização para funcionamento expedido pelo órgão competente quando a atividade assim o exigir.</w:t>
      </w:r>
    </w:p>
    <w:p w:rsidR="00A46257" w:rsidRDefault="008749E3" w:rsidP="00C9240C">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inscrição no Cadastro Nacional de Pessoas Jurídicas (CNPJ) atualizada</w:t>
      </w:r>
    </w:p>
    <w:p w:rsidR="008749E3" w:rsidRPr="00501912" w:rsidRDefault="00A46257" w:rsidP="00C9240C">
      <w:pPr>
        <w:pStyle w:val="NormalWeb"/>
        <w:spacing w:before="0" w:beforeAutospacing="0" w:after="0" w:afterAutospacing="0" w:line="240" w:lineRule="auto"/>
        <w:jc w:val="both"/>
        <w:rPr>
          <w:rFonts w:ascii="Calibri" w:hAnsi="Calibri" w:cs="Arial"/>
          <w:sz w:val="24"/>
          <w:szCs w:val="24"/>
        </w:rPr>
      </w:pPr>
      <w:r>
        <w:rPr>
          <w:rFonts w:ascii="Calibri" w:hAnsi="Calibri" w:cs="Arial"/>
          <w:sz w:val="24"/>
          <w:szCs w:val="24"/>
        </w:rPr>
        <w:t>-</w:t>
      </w:r>
      <w:r w:rsidR="008749E3" w:rsidRPr="00501912">
        <w:rPr>
          <w:rFonts w:ascii="Calibri" w:hAnsi="Calibri" w:cs="Arial"/>
          <w:sz w:val="24"/>
          <w:szCs w:val="24"/>
        </w:rPr>
        <w:t xml:space="preserve"> Certidão Negativa de Débitos Relativos a Créditos Tributários Federais e à Dívida Ativa da União (Portaria RFB/PGFN nº 1.751, de 02/10/2014);</w:t>
      </w:r>
    </w:p>
    <w:p w:rsidR="008749E3" w:rsidRPr="00501912" w:rsidRDefault="008749E3" w:rsidP="00C9240C">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para com a Fazenda Estadual;</w:t>
      </w:r>
    </w:p>
    <w:p w:rsidR="008749E3" w:rsidRPr="00501912" w:rsidRDefault="008749E3" w:rsidP="00CD31B2">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para com a Fazenda Municipal;</w:t>
      </w:r>
    </w:p>
    <w:p w:rsidR="008749E3" w:rsidRPr="00501912" w:rsidRDefault="008749E3" w:rsidP="00CD31B2">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regularidade relativa ao Fundo de Garantia por Tempo de Serviço (FGTS) – CRF, fornecido pela Caixa Econômica Federal; e</w:t>
      </w:r>
    </w:p>
    <w:p w:rsidR="008749E3" w:rsidRDefault="008749E3" w:rsidP="00CD31B2">
      <w:pPr>
        <w:pStyle w:val="NormalWeb"/>
        <w:spacing w:before="0" w:beforeAutospacing="0" w:after="0" w:afterAutospacing="0" w:line="240" w:lineRule="auto"/>
        <w:jc w:val="both"/>
        <w:rPr>
          <w:rFonts w:ascii="Calibri" w:hAnsi="Calibri" w:cs="Arial"/>
          <w:sz w:val="24"/>
          <w:szCs w:val="24"/>
        </w:rPr>
      </w:pPr>
      <w:r w:rsidRPr="00501912">
        <w:rPr>
          <w:rFonts w:ascii="Calibri" w:hAnsi="Calibri" w:cs="Arial"/>
          <w:sz w:val="24"/>
          <w:szCs w:val="24"/>
        </w:rPr>
        <w:t>- Prova de inexistência de débitos inadimplidos perante a Justiça do Trabalho, mediante a apresentação de certidão negativa (CNDT).</w:t>
      </w:r>
    </w:p>
    <w:p w:rsidR="008749E3" w:rsidRPr="00031EAA" w:rsidRDefault="00462591" w:rsidP="00462591">
      <w:pPr>
        <w:pStyle w:val="NormalWeb"/>
        <w:spacing w:before="0" w:beforeAutospacing="0" w:after="0" w:afterAutospacing="0"/>
        <w:jc w:val="both"/>
        <w:rPr>
          <w:rFonts w:ascii="Calibri" w:hAnsi="Calibri" w:cs="Arial"/>
          <w:i/>
          <w:color w:val="08A4EE" w:themeColor="accent6" w:themeShade="BF"/>
          <w:sz w:val="24"/>
          <w:szCs w:val="24"/>
        </w:rPr>
      </w:pPr>
      <w:r w:rsidRPr="00031EAA">
        <w:rPr>
          <w:rFonts w:ascii="Calibri" w:hAnsi="Calibri" w:cs="Arial"/>
          <w:i/>
          <w:sz w:val="24"/>
          <w:szCs w:val="24"/>
        </w:rPr>
        <w:t> </w:t>
      </w:r>
      <w:r w:rsidRPr="00031EAA">
        <w:rPr>
          <w:rStyle w:val="Forte"/>
          <w:rFonts w:ascii="Calibri" w:hAnsi="Calibri" w:cs="Arial"/>
          <w:i/>
          <w:color w:val="08A4EE" w:themeColor="accent6" w:themeShade="BF"/>
          <w:sz w:val="24"/>
          <w:szCs w:val="24"/>
        </w:rPr>
        <w:t>Qualificação Econômica - Financeira</w:t>
      </w:r>
    </w:p>
    <w:p w:rsidR="008749E3" w:rsidRPr="00501912" w:rsidRDefault="008749E3" w:rsidP="00462591">
      <w:pPr>
        <w:pStyle w:val="NormalWeb"/>
        <w:spacing w:before="0" w:beforeAutospacing="0" w:after="0" w:afterAutospacing="0"/>
        <w:jc w:val="both"/>
        <w:rPr>
          <w:rFonts w:ascii="Calibri" w:hAnsi="Calibri" w:cs="Arial"/>
          <w:sz w:val="24"/>
          <w:szCs w:val="24"/>
        </w:rPr>
      </w:pPr>
      <w:r w:rsidRPr="00501912">
        <w:rPr>
          <w:rFonts w:ascii="Calibri" w:hAnsi="Calibri" w:cs="Arial"/>
          <w:sz w:val="24"/>
          <w:szCs w:val="24"/>
        </w:rPr>
        <w:t>- Certidão Negativa de Falência ou Concordata expedida pelo distribuidor da sede da pessoa jurídica.</w:t>
      </w:r>
    </w:p>
    <w:p w:rsidR="008749E3" w:rsidRPr="00501912" w:rsidRDefault="008749E3" w:rsidP="00CD31B2">
      <w:pPr>
        <w:pStyle w:val="NormalWeb"/>
        <w:spacing w:before="0" w:beforeAutospacing="0" w:after="0" w:afterAutospacing="0"/>
        <w:jc w:val="both"/>
        <w:rPr>
          <w:rFonts w:ascii="Calibri" w:hAnsi="Calibri" w:cs="Arial"/>
          <w:sz w:val="24"/>
          <w:szCs w:val="24"/>
        </w:rPr>
      </w:pPr>
      <w:r w:rsidRPr="00501912">
        <w:rPr>
          <w:rFonts w:ascii="Calibri" w:hAnsi="Calibri" w:cs="Arial"/>
          <w:sz w:val="24"/>
          <w:szCs w:val="24"/>
        </w:rPr>
        <w:t>- Os documentos deverão ser apresentados em original ou por qualquer processo de cópia autenticada em cartório competente, ou servidor da Administração, ou publicação em órgão da imprensa oficial (exceto os documentos emitidos via internet).</w:t>
      </w:r>
    </w:p>
    <w:p w:rsidR="00C9240C" w:rsidRDefault="00C9240C" w:rsidP="00C9240C">
      <w:pPr>
        <w:spacing w:after="0"/>
        <w:jc w:val="both"/>
        <w:rPr>
          <w:rFonts w:ascii="Calibri" w:hAnsi="Calibri"/>
          <w:sz w:val="24"/>
          <w:szCs w:val="24"/>
        </w:rPr>
      </w:pPr>
      <w:r>
        <w:rPr>
          <w:rFonts w:ascii="Calibri" w:hAnsi="Calibri"/>
          <w:sz w:val="24"/>
          <w:szCs w:val="24"/>
        </w:rPr>
        <w:lastRenderedPageBreak/>
        <w:t>-</w:t>
      </w:r>
      <w:r w:rsidR="00910CC6" w:rsidRPr="00501912">
        <w:rPr>
          <w:rFonts w:ascii="Calibri" w:hAnsi="Calibri"/>
          <w:sz w:val="24"/>
          <w:szCs w:val="24"/>
        </w:rPr>
        <w:t xml:space="preserve"> Certidão negativa de pedido de falência e concordata, expedida pelo Distribuidor da sede da empresa, válida pelo prazo de 180 (cento e oitenta) dias, contados a partir da data de sua emissão, caso não haja validade expressa no documento;</w:t>
      </w:r>
    </w:p>
    <w:p w:rsidR="00C9240C" w:rsidRDefault="00C9240C" w:rsidP="00C9240C">
      <w:pPr>
        <w:spacing w:after="0"/>
        <w:jc w:val="both"/>
        <w:rPr>
          <w:rFonts w:ascii="Calibri" w:hAnsi="Calibri"/>
          <w:sz w:val="24"/>
          <w:szCs w:val="24"/>
        </w:rPr>
      </w:pPr>
      <w:r>
        <w:rPr>
          <w:rFonts w:ascii="Calibri" w:hAnsi="Calibri"/>
          <w:sz w:val="24"/>
          <w:szCs w:val="24"/>
        </w:rPr>
        <w:t>-</w:t>
      </w:r>
      <w:r w:rsidR="00910CC6" w:rsidRPr="00501912">
        <w:rPr>
          <w:rFonts w:ascii="Calibri" w:hAnsi="Calibri"/>
          <w:sz w:val="24"/>
          <w:szCs w:val="24"/>
        </w:rPr>
        <w:t xml:space="preserve"> Outros documentos que, em caso específico, sejam necessários para comprovar a regularidade jurídica do fornecedor</w:t>
      </w:r>
    </w:p>
    <w:p w:rsidR="009A77FA" w:rsidRDefault="00910CC6" w:rsidP="00501912">
      <w:pPr>
        <w:jc w:val="both"/>
        <w:rPr>
          <w:rFonts w:ascii="Calibri" w:hAnsi="Calibri"/>
          <w:sz w:val="24"/>
          <w:szCs w:val="24"/>
        </w:rPr>
      </w:pPr>
      <w:r w:rsidRPr="00501912">
        <w:rPr>
          <w:rFonts w:ascii="Calibri" w:hAnsi="Calibri"/>
          <w:sz w:val="24"/>
          <w:szCs w:val="24"/>
        </w:rPr>
        <w:t> </w:t>
      </w:r>
    </w:p>
    <w:p w:rsidR="00910CC6" w:rsidRPr="00501912" w:rsidRDefault="00910CC6" w:rsidP="00501912">
      <w:pPr>
        <w:jc w:val="both"/>
        <w:rPr>
          <w:rFonts w:ascii="Calibri" w:hAnsi="Calibri"/>
          <w:sz w:val="24"/>
          <w:szCs w:val="24"/>
        </w:rPr>
      </w:pPr>
      <w:r w:rsidRPr="00501912">
        <w:rPr>
          <w:rFonts w:ascii="Calibri" w:hAnsi="Calibri"/>
          <w:sz w:val="24"/>
          <w:szCs w:val="24"/>
        </w:rPr>
        <w:t xml:space="preserve">Em </w:t>
      </w:r>
      <w:r w:rsidR="00095763">
        <w:rPr>
          <w:rFonts w:ascii="Calibri" w:hAnsi="Calibri"/>
          <w:sz w:val="24"/>
          <w:szCs w:val="24"/>
        </w:rPr>
        <w:t>Campo Alegre,</w:t>
      </w:r>
      <w:proofErr w:type="gramStart"/>
      <w:r w:rsidR="00095763">
        <w:rPr>
          <w:rFonts w:ascii="Calibri" w:hAnsi="Calibri"/>
          <w:sz w:val="24"/>
          <w:szCs w:val="24"/>
        </w:rPr>
        <w:t xml:space="preserve"> </w:t>
      </w:r>
      <w:r w:rsidRPr="00501912">
        <w:rPr>
          <w:rFonts w:ascii="Calibri" w:hAnsi="Calibri"/>
          <w:sz w:val="24"/>
          <w:szCs w:val="24"/>
        </w:rPr>
        <w:t xml:space="preserve"> </w:t>
      </w:r>
      <w:proofErr w:type="gramEnd"/>
      <w:r w:rsidRPr="00501912">
        <w:rPr>
          <w:rFonts w:ascii="Calibri" w:hAnsi="Calibri"/>
          <w:sz w:val="24"/>
          <w:szCs w:val="24"/>
        </w:rPr>
        <w:t xml:space="preserve">os empresários que desejarem formalizar o registro das Micro e pequenas empresas podem contar com a Sala do Empreendedor. </w:t>
      </w:r>
    </w:p>
    <w:p w:rsidR="00910CC6" w:rsidRPr="00501912" w:rsidRDefault="00910CC6" w:rsidP="00501912">
      <w:pPr>
        <w:jc w:val="both"/>
        <w:rPr>
          <w:rFonts w:ascii="Calibri" w:hAnsi="Calibri"/>
          <w:sz w:val="24"/>
          <w:szCs w:val="24"/>
        </w:rPr>
      </w:pPr>
    </w:p>
    <w:p w:rsidR="00910CC6" w:rsidRPr="00501912" w:rsidRDefault="00910CC6" w:rsidP="00501912">
      <w:pPr>
        <w:jc w:val="both"/>
        <w:rPr>
          <w:rFonts w:ascii="Calibri" w:hAnsi="Calibri"/>
          <w:sz w:val="24"/>
          <w:szCs w:val="24"/>
        </w:rPr>
      </w:pPr>
      <w:r w:rsidRPr="00501912">
        <w:rPr>
          <w:rFonts w:ascii="Calibri" w:hAnsi="Calibri"/>
          <w:sz w:val="24"/>
          <w:szCs w:val="24"/>
        </w:rPr>
        <w:t xml:space="preserve">A Sala do Empreendedor </w:t>
      </w:r>
      <w:r w:rsidR="00031EAA" w:rsidRPr="00501912">
        <w:rPr>
          <w:rFonts w:ascii="Calibri" w:hAnsi="Calibri"/>
          <w:sz w:val="24"/>
          <w:szCs w:val="24"/>
        </w:rPr>
        <w:t>está</w:t>
      </w:r>
      <w:r w:rsidRPr="00501912">
        <w:rPr>
          <w:rFonts w:ascii="Calibri" w:hAnsi="Calibri"/>
          <w:sz w:val="24"/>
          <w:szCs w:val="24"/>
        </w:rPr>
        <w:t xml:space="preserve"> situada no endereço abaixo:</w:t>
      </w:r>
    </w:p>
    <w:p w:rsidR="00910CC6" w:rsidRDefault="00095763" w:rsidP="00501912">
      <w:pPr>
        <w:jc w:val="both"/>
        <w:rPr>
          <w:rFonts w:ascii="Calibri" w:hAnsi="Calibri"/>
          <w:sz w:val="24"/>
          <w:szCs w:val="24"/>
        </w:rPr>
      </w:pPr>
      <w:r>
        <w:rPr>
          <w:rFonts w:ascii="Calibri" w:hAnsi="Calibri"/>
          <w:sz w:val="24"/>
          <w:szCs w:val="24"/>
        </w:rPr>
        <w:t xml:space="preserve">Rua </w:t>
      </w:r>
      <w:proofErr w:type="spellStart"/>
      <w:r>
        <w:rPr>
          <w:rFonts w:ascii="Calibri" w:hAnsi="Calibri"/>
          <w:sz w:val="24"/>
          <w:szCs w:val="24"/>
        </w:rPr>
        <w:t>Cel</w:t>
      </w:r>
      <w:proofErr w:type="spellEnd"/>
      <w:r>
        <w:rPr>
          <w:rFonts w:ascii="Calibri" w:hAnsi="Calibri"/>
          <w:sz w:val="24"/>
          <w:szCs w:val="24"/>
        </w:rPr>
        <w:t xml:space="preserve"> Bueno Franco, 292 Centro – Sala ao lado </w:t>
      </w:r>
      <w:proofErr w:type="gramStart"/>
      <w:r>
        <w:rPr>
          <w:rFonts w:ascii="Calibri" w:hAnsi="Calibri"/>
          <w:sz w:val="24"/>
          <w:szCs w:val="24"/>
        </w:rPr>
        <w:t>do Serviços</w:t>
      </w:r>
      <w:proofErr w:type="gramEnd"/>
      <w:r>
        <w:rPr>
          <w:rFonts w:ascii="Calibri" w:hAnsi="Calibri"/>
          <w:sz w:val="24"/>
          <w:szCs w:val="24"/>
        </w:rPr>
        <w:t xml:space="preserve"> de Tributação e Fiscalização.</w:t>
      </w:r>
    </w:p>
    <w:p w:rsidR="00095763" w:rsidRPr="00501912" w:rsidRDefault="00095763" w:rsidP="00501912">
      <w:pPr>
        <w:jc w:val="both"/>
        <w:rPr>
          <w:rFonts w:ascii="Calibri" w:hAnsi="Calibri"/>
          <w:sz w:val="24"/>
          <w:szCs w:val="24"/>
        </w:rPr>
      </w:pPr>
      <w:r>
        <w:rPr>
          <w:rFonts w:ascii="Calibri" w:hAnsi="Calibri"/>
          <w:sz w:val="24"/>
          <w:szCs w:val="24"/>
        </w:rPr>
        <w:t>47 3632-2266</w:t>
      </w:r>
      <w:r w:rsidR="00662D16">
        <w:rPr>
          <w:rFonts w:ascii="Calibri" w:hAnsi="Calibri"/>
          <w:sz w:val="24"/>
          <w:szCs w:val="24"/>
        </w:rPr>
        <w:t xml:space="preserve"> – ramal 205.</w:t>
      </w:r>
      <w:bookmarkStart w:id="0" w:name="_GoBack"/>
      <w:bookmarkEnd w:id="0"/>
    </w:p>
    <w:p w:rsidR="00910CC6" w:rsidRPr="00501912" w:rsidRDefault="00910CC6" w:rsidP="00501912">
      <w:pPr>
        <w:jc w:val="both"/>
        <w:rPr>
          <w:rFonts w:ascii="Calibri" w:hAnsi="Calibri"/>
          <w:sz w:val="24"/>
          <w:szCs w:val="24"/>
        </w:rPr>
      </w:pPr>
    </w:p>
    <w:p w:rsidR="00095763" w:rsidRDefault="00B4723C" w:rsidP="00501912">
      <w:pPr>
        <w:autoSpaceDE w:val="0"/>
        <w:autoSpaceDN w:val="0"/>
        <w:adjustRightInd w:val="0"/>
        <w:spacing w:line="360" w:lineRule="auto"/>
        <w:jc w:val="both"/>
        <w:rPr>
          <w:rFonts w:ascii="Calibri" w:hAnsi="Calibri" w:cs="Arial"/>
          <w:b/>
          <w:sz w:val="24"/>
          <w:szCs w:val="24"/>
        </w:rPr>
      </w:pPr>
      <w:r>
        <w:rPr>
          <w:rFonts w:ascii="Calibri" w:hAnsi="Calibri" w:cs="Arial"/>
          <w:b/>
          <w:sz w:val="24"/>
          <w:szCs w:val="24"/>
        </w:rPr>
        <w:t>E</w:t>
      </w:r>
      <w:r w:rsidR="00D86875" w:rsidRPr="00501912">
        <w:rPr>
          <w:rFonts w:ascii="Calibri" w:hAnsi="Calibri" w:cs="Arial"/>
          <w:b/>
          <w:sz w:val="24"/>
          <w:szCs w:val="24"/>
        </w:rPr>
        <w:t xml:space="preserve"> por ser verdade, firmamos o presente.</w:t>
      </w:r>
    </w:p>
    <w:p w:rsidR="00910783" w:rsidRPr="00095763" w:rsidRDefault="00095763" w:rsidP="00501912">
      <w:pPr>
        <w:autoSpaceDE w:val="0"/>
        <w:autoSpaceDN w:val="0"/>
        <w:adjustRightInd w:val="0"/>
        <w:spacing w:line="360" w:lineRule="auto"/>
        <w:jc w:val="both"/>
        <w:rPr>
          <w:rFonts w:ascii="Calibri" w:hAnsi="Calibri" w:cs="Arial"/>
          <w:b/>
          <w:sz w:val="24"/>
          <w:szCs w:val="24"/>
        </w:rPr>
      </w:pPr>
      <w:r>
        <w:rPr>
          <w:rFonts w:ascii="Calibri" w:hAnsi="Calibri" w:cs="Arial"/>
          <w:b/>
          <w:sz w:val="24"/>
          <w:szCs w:val="24"/>
        </w:rPr>
        <w:t>Campo Alegre</w:t>
      </w:r>
      <w:r w:rsidR="00910783" w:rsidRPr="00501912">
        <w:rPr>
          <w:rFonts w:ascii="Calibri" w:hAnsi="Calibri" w:cs="Arial"/>
          <w:sz w:val="24"/>
          <w:szCs w:val="24"/>
        </w:rPr>
        <w:t xml:space="preserve">, </w:t>
      </w:r>
      <w:r w:rsidR="00B96D8C" w:rsidRPr="00501912">
        <w:rPr>
          <w:rFonts w:ascii="Calibri" w:hAnsi="Calibri" w:cs="Arial"/>
          <w:sz w:val="24"/>
          <w:szCs w:val="24"/>
        </w:rPr>
        <w:t>2</w:t>
      </w:r>
      <w:r>
        <w:rPr>
          <w:rFonts w:ascii="Calibri" w:hAnsi="Calibri" w:cs="Arial"/>
          <w:sz w:val="24"/>
          <w:szCs w:val="24"/>
        </w:rPr>
        <w:t>7</w:t>
      </w:r>
      <w:r w:rsidR="00910783" w:rsidRPr="00501912">
        <w:rPr>
          <w:rFonts w:ascii="Calibri" w:hAnsi="Calibri" w:cs="Arial"/>
          <w:sz w:val="24"/>
          <w:szCs w:val="24"/>
        </w:rPr>
        <w:t xml:space="preserve"> de </w:t>
      </w:r>
      <w:r w:rsidR="00FB61AB" w:rsidRPr="00501912">
        <w:rPr>
          <w:rFonts w:ascii="Calibri" w:hAnsi="Calibri" w:cs="Arial"/>
          <w:sz w:val="24"/>
          <w:szCs w:val="24"/>
        </w:rPr>
        <w:t xml:space="preserve">Abril </w:t>
      </w:r>
      <w:r w:rsidR="00910783" w:rsidRPr="00501912">
        <w:rPr>
          <w:rFonts w:ascii="Calibri" w:hAnsi="Calibri" w:cs="Arial"/>
          <w:sz w:val="24"/>
          <w:szCs w:val="24"/>
        </w:rPr>
        <w:t>e 201</w:t>
      </w:r>
      <w:r w:rsidR="00E55E0F">
        <w:rPr>
          <w:rFonts w:ascii="Calibri" w:hAnsi="Calibri" w:cs="Arial"/>
          <w:sz w:val="24"/>
          <w:szCs w:val="24"/>
        </w:rPr>
        <w:t>6</w:t>
      </w:r>
      <w:r w:rsidR="00910783" w:rsidRPr="00501912">
        <w:rPr>
          <w:rFonts w:ascii="Calibri" w:hAnsi="Calibri" w:cs="Arial"/>
          <w:sz w:val="24"/>
          <w:szCs w:val="24"/>
        </w:rPr>
        <w:t>.</w:t>
      </w:r>
    </w:p>
    <w:sectPr w:rsidR="00910783" w:rsidRPr="00095763" w:rsidSect="00A46257">
      <w:headerReference w:type="default" r:id="rId12"/>
      <w:pgSz w:w="11907" w:h="16840" w:code="9"/>
      <w:pgMar w:top="1134" w:right="99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2B" w:rsidRDefault="0080472B">
      <w:r>
        <w:separator/>
      </w:r>
    </w:p>
  </w:endnote>
  <w:endnote w:type="continuationSeparator" w:id="0">
    <w:p w:rsidR="0080472B" w:rsidRDefault="0080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2B" w:rsidRDefault="0080472B">
      <w:r>
        <w:separator/>
      </w:r>
    </w:p>
  </w:footnote>
  <w:footnote w:type="continuationSeparator" w:id="0">
    <w:p w:rsidR="0080472B" w:rsidRDefault="0080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ayout w:type="fixed"/>
      <w:tblCellMar>
        <w:left w:w="70" w:type="dxa"/>
        <w:right w:w="70" w:type="dxa"/>
      </w:tblCellMar>
      <w:tblLook w:val="0000" w:firstRow="0" w:lastRow="0" w:firstColumn="0" w:lastColumn="0" w:noHBand="0" w:noVBand="0"/>
    </w:tblPr>
    <w:tblGrid>
      <w:gridCol w:w="10490"/>
    </w:tblGrid>
    <w:tr w:rsidR="00BE6FF0" w:rsidTr="00A46257">
      <w:trPr>
        <w:trHeight w:val="180"/>
      </w:trPr>
      <w:tc>
        <w:tcPr>
          <w:tcW w:w="10490" w:type="dxa"/>
        </w:tcPr>
        <w:p w:rsidR="00A46257" w:rsidRPr="00A46257" w:rsidRDefault="00A46257" w:rsidP="00A46257">
          <w:pPr>
            <w:pBdr>
              <w:bottom w:val="single" w:sz="4" w:space="1" w:color="auto"/>
            </w:pBdr>
            <w:ind w:left="1276" w:right="2125"/>
            <w:jc w:val="both"/>
            <w:rPr>
              <w:rFonts w:ascii="Calibri" w:eastAsia="Calibri" w:hAnsi="Calibri"/>
              <w:lang w:eastAsia="en-US"/>
            </w:rPr>
          </w:pPr>
          <w:r w:rsidRPr="00A46257">
            <w:rPr>
              <w:rFonts w:ascii="Calibri" w:hAnsi="Calibri"/>
              <w:noProof/>
              <w:spacing w:val="36"/>
            </w:rPr>
            <w:drawing>
              <wp:anchor distT="0" distB="0" distL="114300" distR="114300" simplePos="0" relativeHeight="251659264" behindDoc="1" locked="0" layoutInCell="1" allowOverlap="1" wp14:anchorId="7FD0CB93" wp14:editId="081EC808">
                <wp:simplePos x="0" y="0"/>
                <wp:positionH relativeFrom="margin">
                  <wp:posOffset>23495</wp:posOffset>
                </wp:positionH>
                <wp:positionV relativeFrom="paragraph">
                  <wp:posOffset>-33020</wp:posOffset>
                </wp:positionV>
                <wp:extent cx="725170" cy="826135"/>
                <wp:effectExtent l="0" t="0" r="0" b="0"/>
                <wp:wrapNone/>
                <wp:docPr id="3" name="Imagem 3"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57">
            <w:rPr>
              <w:rFonts w:ascii="Calibri" w:eastAsia="Calibri" w:hAnsi="Calibri"/>
              <w:b/>
              <w:bCs/>
              <w:iCs/>
              <w:spacing w:val="36"/>
              <w:lang w:eastAsia="en-US"/>
            </w:rPr>
            <w:t>PREFEITURA MUNICIPAL DE CAMPO ALEGRE</w:t>
          </w:r>
          <w:r w:rsidRPr="00A46257">
            <w:rPr>
              <w:rFonts w:ascii="Calibri" w:eastAsia="Calibri" w:hAnsi="Calibri"/>
              <w:b/>
              <w:bCs/>
              <w:iCs/>
              <w:lang w:eastAsia="en-US"/>
            </w:rPr>
            <w:br/>
          </w:r>
          <w:r w:rsidRPr="00A46257">
            <w:rPr>
              <w:rFonts w:ascii="Calibri" w:eastAsia="Calibri" w:hAnsi="Calibri"/>
              <w:bCs/>
              <w:iCs/>
              <w:lang w:eastAsia="en-US"/>
            </w:rPr>
            <w:t>SECRETARIA DE ADMINISTRAÇÃO – SERVIÇO DE SUPRIMENTOS</w:t>
          </w:r>
          <w:r w:rsidRPr="00A46257">
            <w:rPr>
              <w:rFonts w:ascii="Calibri" w:eastAsia="Calibri" w:hAnsi="Calibri"/>
              <w:bCs/>
              <w:iCs/>
              <w:lang w:eastAsia="en-US"/>
            </w:rPr>
            <w:br/>
            <w:t>RUA CEL. BUENO FRANCO, Nº 292 - CENTRO - CAMPO ALEGRE – SC</w:t>
          </w:r>
          <w:r w:rsidRPr="00A46257">
            <w:rPr>
              <w:rFonts w:ascii="Calibri" w:eastAsia="Calibri" w:hAnsi="Calibri"/>
              <w:bCs/>
              <w:iCs/>
              <w:lang w:eastAsia="en-US"/>
            </w:rPr>
            <w:br/>
            <w:t xml:space="preserve">CNPJ: 83.102.749/0001-77 </w:t>
          </w:r>
          <w:r w:rsidRPr="00A46257">
            <w:rPr>
              <w:rFonts w:ascii="Calibri" w:eastAsia="Calibri" w:hAnsi="Calibri"/>
              <w:bCs/>
              <w:iCs/>
              <w:lang w:eastAsia="en-US"/>
            </w:rPr>
            <w:tab/>
          </w:r>
          <w:r w:rsidRPr="00A46257">
            <w:rPr>
              <w:rFonts w:ascii="Calibri" w:eastAsia="Calibri" w:hAnsi="Calibri"/>
              <w:bCs/>
              <w:iCs/>
              <w:lang w:eastAsia="en-US"/>
            </w:rPr>
            <w:tab/>
            <w:t xml:space="preserve"> TELEFONE / FAX: (47) 3632-2266</w:t>
          </w:r>
        </w:p>
        <w:p w:rsidR="00BE6FF0" w:rsidRDefault="00BE6FF0" w:rsidP="00910CC6">
          <w:pPr>
            <w:jc w:val="center"/>
          </w:pPr>
        </w:p>
      </w:tc>
    </w:tr>
  </w:tbl>
  <w:p w:rsidR="00BE6FF0" w:rsidRDefault="00BE6FF0" w:rsidP="00A462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D92"/>
    <w:multiLevelType w:val="hybridMultilevel"/>
    <w:tmpl w:val="3404C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BB1D29"/>
    <w:multiLevelType w:val="hybridMultilevel"/>
    <w:tmpl w:val="B248276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nsid w:val="3BDB1274"/>
    <w:multiLevelType w:val="multilevel"/>
    <w:tmpl w:val="1576A10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E34C86"/>
    <w:multiLevelType w:val="hybridMultilevel"/>
    <w:tmpl w:val="F15CF0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FB70DC2"/>
    <w:multiLevelType w:val="hybridMultilevel"/>
    <w:tmpl w:val="741A6984"/>
    <w:lvl w:ilvl="0" w:tplc="5A3C0118">
      <w:numFmt w:val="bullet"/>
      <w:lvlText w:val="•"/>
      <w:lvlJc w:val="left"/>
      <w:pPr>
        <w:ind w:left="420" w:hanging="360"/>
      </w:pPr>
      <w:rPr>
        <w:rFonts w:ascii="Calibri" w:eastAsiaTheme="minorEastAsia" w:hAnsi="Calibri" w:cstheme="minorBid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5">
    <w:nsid w:val="5FA91658"/>
    <w:multiLevelType w:val="hybridMultilevel"/>
    <w:tmpl w:val="8CCCFB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86F2E02"/>
    <w:multiLevelType w:val="hybridMultilevel"/>
    <w:tmpl w:val="6ACC70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B"/>
    <w:rsid w:val="00020874"/>
    <w:rsid w:val="00031EAA"/>
    <w:rsid w:val="00051C00"/>
    <w:rsid w:val="00061215"/>
    <w:rsid w:val="00074DBD"/>
    <w:rsid w:val="00095763"/>
    <w:rsid w:val="000B36B9"/>
    <w:rsid w:val="001140C4"/>
    <w:rsid w:val="00137C7F"/>
    <w:rsid w:val="00166463"/>
    <w:rsid w:val="001804AB"/>
    <w:rsid w:val="00202EA9"/>
    <w:rsid w:val="002354B3"/>
    <w:rsid w:val="00235BC2"/>
    <w:rsid w:val="0023659A"/>
    <w:rsid w:val="002B7BA7"/>
    <w:rsid w:val="002E0045"/>
    <w:rsid w:val="00323AEA"/>
    <w:rsid w:val="00345DAA"/>
    <w:rsid w:val="003D1577"/>
    <w:rsid w:val="003D19E0"/>
    <w:rsid w:val="0043083F"/>
    <w:rsid w:val="00446B59"/>
    <w:rsid w:val="00451475"/>
    <w:rsid w:val="00462591"/>
    <w:rsid w:val="004A3F7F"/>
    <w:rsid w:val="00501912"/>
    <w:rsid w:val="005E6177"/>
    <w:rsid w:val="00622499"/>
    <w:rsid w:val="00630010"/>
    <w:rsid w:val="00662D16"/>
    <w:rsid w:val="00727B7F"/>
    <w:rsid w:val="007858AB"/>
    <w:rsid w:val="007B549A"/>
    <w:rsid w:val="007C0F94"/>
    <w:rsid w:val="007F0605"/>
    <w:rsid w:val="0080472B"/>
    <w:rsid w:val="00820DE3"/>
    <w:rsid w:val="0086587E"/>
    <w:rsid w:val="00873703"/>
    <w:rsid w:val="008749E3"/>
    <w:rsid w:val="0089292C"/>
    <w:rsid w:val="008C58C0"/>
    <w:rsid w:val="008C5D67"/>
    <w:rsid w:val="008F301E"/>
    <w:rsid w:val="00910783"/>
    <w:rsid w:val="00910CC6"/>
    <w:rsid w:val="009A77FA"/>
    <w:rsid w:val="009C4BF2"/>
    <w:rsid w:val="009D1174"/>
    <w:rsid w:val="009F2439"/>
    <w:rsid w:val="00A411D5"/>
    <w:rsid w:val="00A46257"/>
    <w:rsid w:val="00A60386"/>
    <w:rsid w:val="00A92F08"/>
    <w:rsid w:val="00AC38B5"/>
    <w:rsid w:val="00AF499A"/>
    <w:rsid w:val="00B4723C"/>
    <w:rsid w:val="00B54CB3"/>
    <w:rsid w:val="00B900EA"/>
    <w:rsid w:val="00B96D8C"/>
    <w:rsid w:val="00BB7600"/>
    <w:rsid w:val="00BD7DD3"/>
    <w:rsid w:val="00BE6FF0"/>
    <w:rsid w:val="00C35DEC"/>
    <w:rsid w:val="00C77AB6"/>
    <w:rsid w:val="00C9240C"/>
    <w:rsid w:val="00CC726E"/>
    <w:rsid w:val="00CC7932"/>
    <w:rsid w:val="00CD31B2"/>
    <w:rsid w:val="00CD3B96"/>
    <w:rsid w:val="00D32995"/>
    <w:rsid w:val="00D74F2A"/>
    <w:rsid w:val="00D86875"/>
    <w:rsid w:val="00DC508F"/>
    <w:rsid w:val="00DF7D10"/>
    <w:rsid w:val="00E161F1"/>
    <w:rsid w:val="00E45DD0"/>
    <w:rsid w:val="00E55E0F"/>
    <w:rsid w:val="00E713D9"/>
    <w:rsid w:val="00EC3913"/>
    <w:rsid w:val="00F07FFC"/>
    <w:rsid w:val="00F45816"/>
    <w:rsid w:val="00F85BC3"/>
    <w:rsid w:val="00F93ABE"/>
    <w:rsid w:val="00F942EF"/>
    <w:rsid w:val="00F9475F"/>
    <w:rsid w:val="00FB6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12"/>
  </w:style>
  <w:style w:type="paragraph" w:styleId="Ttulo1">
    <w:name w:val="heading 1"/>
    <w:basedOn w:val="Normal"/>
    <w:next w:val="Normal"/>
    <w:link w:val="Ttulo1Char"/>
    <w:uiPriority w:val="9"/>
    <w:qFormat/>
    <w:rsid w:val="00501912"/>
    <w:pPr>
      <w:keepNext/>
      <w:keepLines/>
      <w:spacing w:before="320" w:after="0" w:line="240" w:lineRule="auto"/>
      <w:outlineLvl w:val="0"/>
    </w:pPr>
    <w:rPr>
      <w:rFonts w:asciiTheme="majorHAnsi" w:eastAsiaTheme="majorEastAsia" w:hAnsiTheme="majorHAnsi" w:cstheme="majorBidi"/>
      <w:color w:val="729928" w:themeColor="accent1" w:themeShade="BF"/>
      <w:sz w:val="30"/>
      <w:szCs w:val="30"/>
    </w:rPr>
  </w:style>
  <w:style w:type="paragraph" w:styleId="Ttulo2">
    <w:name w:val="heading 2"/>
    <w:basedOn w:val="Normal"/>
    <w:next w:val="Normal"/>
    <w:link w:val="Ttulo2Char"/>
    <w:uiPriority w:val="9"/>
    <w:semiHidden/>
    <w:unhideWhenUsed/>
    <w:qFormat/>
    <w:rsid w:val="00501912"/>
    <w:pPr>
      <w:keepNext/>
      <w:keepLines/>
      <w:spacing w:before="40" w:after="0" w:line="240" w:lineRule="auto"/>
      <w:outlineLvl w:val="1"/>
    </w:pPr>
    <w:rPr>
      <w:rFonts w:asciiTheme="majorHAnsi" w:eastAsiaTheme="majorEastAsia" w:hAnsiTheme="majorHAnsi" w:cstheme="majorBidi"/>
      <w:color w:val="4A7B29" w:themeColor="accent2" w:themeShade="BF"/>
      <w:sz w:val="28"/>
      <w:szCs w:val="28"/>
    </w:rPr>
  </w:style>
  <w:style w:type="paragraph" w:styleId="Ttulo3">
    <w:name w:val="heading 3"/>
    <w:basedOn w:val="Normal"/>
    <w:next w:val="Normal"/>
    <w:link w:val="Ttulo3Char"/>
    <w:uiPriority w:val="9"/>
    <w:semiHidden/>
    <w:unhideWhenUsed/>
    <w:qFormat/>
    <w:rsid w:val="00501912"/>
    <w:pPr>
      <w:keepNext/>
      <w:keepLines/>
      <w:spacing w:before="40" w:after="0" w:line="240" w:lineRule="auto"/>
      <w:outlineLvl w:val="2"/>
    </w:pPr>
    <w:rPr>
      <w:rFonts w:asciiTheme="majorHAnsi" w:eastAsiaTheme="majorEastAsia" w:hAnsiTheme="majorHAnsi" w:cstheme="majorBidi"/>
      <w:color w:val="08A4EE" w:themeColor="accent6" w:themeShade="BF"/>
      <w:sz w:val="26"/>
      <w:szCs w:val="26"/>
    </w:rPr>
  </w:style>
  <w:style w:type="paragraph" w:styleId="Ttulo4">
    <w:name w:val="heading 4"/>
    <w:basedOn w:val="Normal"/>
    <w:next w:val="Normal"/>
    <w:link w:val="Ttulo4Char"/>
    <w:uiPriority w:val="9"/>
    <w:semiHidden/>
    <w:unhideWhenUsed/>
    <w:qFormat/>
    <w:rsid w:val="00501912"/>
    <w:pPr>
      <w:keepNext/>
      <w:keepLines/>
      <w:spacing w:before="40" w:after="0"/>
      <w:outlineLvl w:val="3"/>
    </w:pPr>
    <w:rPr>
      <w:rFonts w:asciiTheme="majorHAnsi" w:eastAsiaTheme="majorEastAsia" w:hAnsiTheme="majorHAnsi" w:cstheme="majorBidi"/>
      <w:i/>
      <w:iCs/>
      <w:color w:val="2D8CA7" w:themeColor="accent5" w:themeShade="BF"/>
      <w:sz w:val="25"/>
      <w:szCs w:val="25"/>
    </w:rPr>
  </w:style>
  <w:style w:type="paragraph" w:styleId="Ttulo5">
    <w:name w:val="heading 5"/>
    <w:basedOn w:val="Normal"/>
    <w:next w:val="Normal"/>
    <w:link w:val="Ttulo5Char"/>
    <w:uiPriority w:val="9"/>
    <w:semiHidden/>
    <w:unhideWhenUsed/>
    <w:qFormat/>
    <w:rsid w:val="00501912"/>
    <w:pPr>
      <w:keepNext/>
      <w:keepLines/>
      <w:spacing w:before="40" w:after="0"/>
      <w:outlineLvl w:val="4"/>
    </w:pPr>
    <w:rPr>
      <w:rFonts w:asciiTheme="majorHAnsi" w:eastAsiaTheme="majorEastAsia" w:hAnsiTheme="majorHAnsi" w:cstheme="majorBidi"/>
      <w:i/>
      <w:iCs/>
      <w:color w:val="31521B" w:themeColor="accent2" w:themeShade="80"/>
      <w:sz w:val="24"/>
      <w:szCs w:val="24"/>
    </w:rPr>
  </w:style>
  <w:style w:type="paragraph" w:styleId="Ttulo6">
    <w:name w:val="heading 6"/>
    <w:basedOn w:val="Normal"/>
    <w:next w:val="Normal"/>
    <w:link w:val="Ttulo6Char"/>
    <w:uiPriority w:val="9"/>
    <w:semiHidden/>
    <w:unhideWhenUsed/>
    <w:qFormat/>
    <w:rsid w:val="00501912"/>
    <w:pPr>
      <w:keepNext/>
      <w:keepLines/>
      <w:spacing w:before="40" w:after="0"/>
      <w:outlineLvl w:val="5"/>
    </w:pPr>
    <w:rPr>
      <w:rFonts w:asciiTheme="majorHAnsi" w:eastAsiaTheme="majorEastAsia" w:hAnsiTheme="majorHAnsi" w:cstheme="majorBidi"/>
      <w:i/>
      <w:iCs/>
      <w:color w:val="056E9F" w:themeColor="accent6" w:themeShade="80"/>
      <w:sz w:val="23"/>
      <w:szCs w:val="23"/>
    </w:rPr>
  </w:style>
  <w:style w:type="paragraph" w:styleId="Ttulo7">
    <w:name w:val="heading 7"/>
    <w:basedOn w:val="Normal"/>
    <w:next w:val="Normal"/>
    <w:link w:val="Ttulo7Char"/>
    <w:uiPriority w:val="9"/>
    <w:semiHidden/>
    <w:unhideWhenUsed/>
    <w:qFormat/>
    <w:rsid w:val="00501912"/>
    <w:pPr>
      <w:keepNext/>
      <w:keepLines/>
      <w:spacing w:before="40" w:after="0"/>
      <w:outlineLvl w:val="6"/>
    </w:pPr>
    <w:rPr>
      <w:rFonts w:asciiTheme="majorHAnsi" w:eastAsiaTheme="majorEastAsia" w:hAnsiTheme="majorHAnsi" w:cstheme="majorBidi"/>
      <w:color w:val="4D671B" w:themeColor="accent1" w:themeShade="80"/>
    </w:rPr>
  </w:style>
  <w:style w:type="paragraph" w:styleId="Ttulo8">
    <w:name w:val="heading 8"/>
    <w:basedOn w:val="Normal"/>
    <w:next w:val="Normal"/>
    <w:link w:val="Ttulo8Char"/>
    <w:uiPriority w:val="9"/>
    <w:semiHidden/>
    <w:unhideWhenUsed/>
    <w:qFormat/>
    <w:rsid w:val="00501912"/>
    <w:pPr>
      <w:keepNext/>
      <w:keepLines/>
      <w:spacing w:before="40" w:after="0"/>
      <w:outlineLvl w:val="7"/>
    </w:pPr>
    <w:rPr>
      <w:rFonts w:asciiTheme="majorHAnsi" w:eastAsiaTheme="majorEastAsia" w:hAnsiTheme="majorHAnsi" w:cstheme="majorBidi"/>
      <w:color w:val="31521B" w:themeColor="accent2" w:themeShade="80"/>
      <w:sz w:val="21"/>
      <w:szCs w:val="21"/>
    </w:rPr>
  </w:style>
  <w:style w:type="paragraph" w:styleId="Ttulo9">
    <w:name w:val="heading 9"/>
    <w:basedOn w:val="Normal"/>
    <w:next w:val="Normal"/>
    <w:link w:val="Ttulo9Char"/>
    <w:uiPriority w:val="9"/>
    <w:semiHidden/>
    <w:unhideWhenUsed/>
    <w:qFormat/>
    <w:rsid w:val="00501912"/>
    <w:pPr>
      <w:keepNext/>
      <w:keepLines/>
      <w:spacing w:before="40" w:after="0"/>
      <w:outlineLvl w:val="8"/>
    </w:pPr>
    <w:rPr>
      <w:rFonts w:asciiTheme="majorHAnsi" w:eastAsiaTheme="majorEastAsia" w:hAnsiTheme="majorHAnsi" w:cstheme="majorBidi"/>
      <w:color w:val="056E9F"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873703"/>
    <w:pPr>
      <w:autoSpaceDE w:val="0"/>
      <w:autoSpaceDN w:val="0"/>
      <w:adjustRightInd w:val="0"/>
      <w:ind w:left="4560"/>
      <w:jc w:val="both"/>
    </w:pPr>
    <w:rPr>
      <w:szCs w:val="14"/>
    </w:rPr>
  </w:style>
  <w:style w:type="paragraph" w:styleId="Ttulo">
    <w:name w:val="Title"/>
    <w:basedOn w:val="Normal"/>
    <w:next w:val="Normal"/>
    <w:link w:val="TtuloChar"/>
    <w:uiPriority w:val="10"/>
    <w:qFormat/>
    <w:rsid w:val="00501912"/>
    <w:pPr>
      <w:spacing w:after="0" w:line="240" w:lineRule="auto"/>
      <w:contextualSpacing/>
    </w:pPr>
    <w:rPr>
      <w:rFonts w:asciiTheme="majorHAnsi" w:eastAsiaTheme="majorEastAsia" w:hAnsiTheme="majorHAnsi" w:cstheme="majorBidi"/>
      <w:color w:val="729928" w:themeColor="accent1" w:themeShade="BF"/>
      <w:spacing w:val="-10"/>
      <w:sz w:val="52"/>
      <w:szCs w:val="52"/>
    </w:rPr>
  </w:style>
  <w:style w:type="paragraph" w:styleId="NormalWeb">
    <w:name w:val="Normal (Web)"/>
    <w:basedOn w:val="Normal"/>
    <w:uiPriority w:val="99"/>
    <w:semiHidden/>
    <w:rsid w:val="00873703"/>
    <w:pPr>
      <w:spacing w:before="100" w:beforeAutospacing="1" w:after="100" w:afterAutospacing="1"/>
    </w:pPr>
  </w:style>
  <w:style w:type="paragraph" w:styleId="Corpodetexto">
    <w:name w:val="Body Text"/>
    <w:basedOn w:val="Normal"/>
    <w:semiHidden/>
    <w:rsid w:val="00873703"/>
    <w:pPr>
      <w:autoSpaceDE w:val="0"/>
      <w:autoSpaceDN w:val="0"/>
      <w:adjustRightInd w:val="0"/>
      <w:spacing w:line="360" w:lineRule="auto"/>
      <w:jc w:val="both"/>
    </w:pPr>
    <w:rPr>
      <w:szCs w:val="14"/>
    </w:rPr>
  </w:style>
  <w:style w:type="paragraph" w:styleId="Cabealho">
    <w:name w:val="header"/>
    <w:basedOn w:val="Normal"/>
    <w:rsid w:val="00E713D9"/>
    <w:pPr>
      <w:tabs>
        <w:tab w:val="center" w:pos="4252"/>
        <w:tab w:val="right" w:pos="8504"/>
      </w:tabs>
    </w:pPr>
  </w:style>
  <w:style w:type="paragraph" w:styleId="Rodap">
    <w:name w:val="footer"/>
    <w:basedOn w:val="Normal"/>
    <w:rsid w:val="00E713D9"/>
    <w:pPr>
      <w:tabs>
        <w:tab w:val="center" w:pos="4252"/>
        <w:tab w:val="right" w:pos="8504"/>
      </w:tabs>
    </w:pPr>
  </w:style>
  <w:style w:type="character" w:styleId="Hyperlink">
    <w:name w:val="Hyperlink"/>
    <w:basedOn w:val="Fontepargpadro"/>
    <w:rsid w:val="00E713D9"/>
    <w:rPr>
      <w:color w:val="0000FF"/>
      <w:u w:val="single"/>
    </w:rPr>
  </w:style>
  <w:style w:type="paragraph" w:styleId="Textodebalo">
    <w:name w:val="Balloon Text"/>
    <w:basedOn w:val="Normal"/>
    <w:link w:val="TextodebaloChar"/>
    <w:uiPriority w:val="99"/>
    <w:semiHidden/>
    <w:unhideWhenUsed/>
    <w:rsid w:val="00446B59"/>
    <w:rPr>
      <w:rFonts w:ascii="Tahoma" w:hAnsi="Tahoma" w:cs="Tahoma"/>
      <w:sz w:val="16"/>
      <w:szCs w:val="16"/>
    </w:rPr>
  </w:style>
  <w:style w:type="character" w:customStyle="1" w:styleId="TextodebaloChar">
    <w:name w:val="Texto de balão Char"/>
    <w:basedOn w:val="Fontepargpadro"/>
    <w:link w:val="Textodebalo"/>
    <w:uiPriority w:val="99"/>
    <w:semiHidden/>
    <w:rsid w:val="00446B59"/>
    <w:rPr>
      <w:rFonts w:ascii="Tahoma" w:hAnsi="Tahoma" w:cs="Tahoma"/>
      <w:sz w:val="16"/>
      <w:szCs w:val="16"/>
    </w:rPr>
  </w:style>
  <w:style w:type="character" w:styleId="Forte">
    <w:name w:val="Strong"/>
    <w:basedOn w:val="Fontepargpadro"/>
    <w:uiPriority w:val="22"/>
    <w:qFormat/>
    <w:rsid w:val="00501912"/>
    <w:rPr>
      <w:b/>
      <w:bCs/>
    </w:rPr>
  </w:style>
  <w:style w:type="character" w:customStyle="1" w:styleId="Ttulo1Char">
    <w:name w:val="Título 1 Char"/>
    <w:basedOn w:val="Fontepargpadro"/>
    <w:link w:val="Ttulo1"/>
    <w:uiPriority w:val="9"/>
    <w:rsid w:val="00501912"/>
    <w:rPr>
      <w:rFonts w:asciiTheme="majorHAnsi" w:eastAsiaTheme="majorEastAsia" w:hAnsiTheme="majorHAnsi" w:cstheme="majorBidi"/>
      <w:color w:val="729928" w:themeColor="accent1" w:themeShade="BF"/>
      <w:sz w:val="30"/>
      <w:szCs w:val="30"/>
    </w:rPr>
  </w:style>
  <w:style w:type="character" w:customStyle="1" w:styleId="Ttulo2Char">
    <w:name w:val="Título 2 Char"/>
    <w:basedOn w:val="Fontepargpadro"/>
    <w:link w:val="Ttulo2"/>
    <w:uiPriority w:val="9"/>
    <w:semiHidden/>
    <w:rsid w:val="00501912"/>
    <w:rPr>
      <w:rFonts w:asciiTheme="majorHAnsi" w:eastAsiaTheme="majorEastAsia" w:hAnsiTheme="majorHAnsi" w:cstheme="majorBidi"/>
      <w:color w:val="4A7B29" w:themeColor="accent2" w:themeShade="BF"/>
      <w:sz w:val="28"/>
      <w:szCs w:val="28"/>
    </w:rPr>
  </w:style>
  <w:style w:type="character" w:customStyle="1" w:styleId="Ttulo3Char">
    <w:name w:val="Título 3 Char"/>
    <w:basedOn w:val="Fontepargpadro"/>
    <w:link w:val="Ttulo3"/>
    <w:uiPriority w:val="9"/>
    <w:semiHidden/>
    <w:rsid w:val="00501912"/>
    <w:rPr>
      <w:rFonts w:asciiTheme="majorHAnsi" w:eastAsiaTheme="majorEastAsia" w:hAnsiTheme="majorHAnsi" w:cstheme="majorBidi"/>
      <w:color w:val="08A4EE" w:themeColor="accent6" w:themeShade="BF"/>
      <w:sz w:val="26"/>
      <w:szCs w:val="26"/>
    </w:rPr>
  </w:style>
  <w:style w:type="character" w:customStyle="1" w:styleId="Ttulo4Char">
    <w:name w:val="Título 4 Char"/>
    <w:basedOn w:val="Fontepargpadro"/>
    <w:link w:val="Ttulo4"/>
    <w:uiPriority w:val="9"/>
    <w:semiHidden/>
    <w:rsid w:val="00501912"/>
    <w:rPr>
      <w:rFonts w:asciiTheme="majorHAnsi" w:eastAsiaTheme="majorEastAsia" w:hAnsiTheme="majorHAnsi" w:cstheme="majorBidi"/>
      <w:i/>
      <w:iCs/>
      <w:color w:val="2D8CA7" w:themeColor="accent5" w:themeShade="BF"/>
      <w:sz w:val="25"/>
      <w:szCs w:val="25"/>
    </w:rPr>
  </w:style>
  <w:style w:type="character" w:customStyle="1" w:styleId="Ttulo5Char">
    <w:name w:val="Título 5 Char"/>
    <w:basedOn w:val="Fontepargpadro"/>
    <w:link w:val="Ttulo5"/>
    <w:uiPriority w:val="9"/>
    <w:semiHidden/>
    <w:rsid w:val="00501912"/>
    <w:rPr>
      <w:rFonts w:asciiTheme="majorHAnsi" w:eastAsiaTheme="majorEastAsia" w:hAnsiTheme="majorHAnsi" w:cstheme="majorBidi"/>
      <w:i/>
      <w:iCs/>
      <w:color w:val="31521B" w:themeColor="accent2" w:themeShade="80"/>
      <w:sz w:val="24"/>
      <w:szCs w:val="24"/>
    </w:rPr>
  </w:style>
  <w:style w:type="character" w:customStyle="1" w:styleId="Ttulo6Char">
    <w:name w:val="Título 6 Char"/>
    <w:basedOn w:val="Fontepargpadro"/>
    <w:link w:val="Ttulo6"/>
    <w:uiPriority w:val="9"/>
    <w:semiHidden/>
    <w:rsid w:val="00501912"/>
    <w:rPr>
      <w:rFonts w:asciiTheme="majorHAnsi" w:eastAsiaTheme="majorEastAsia" w:hAnsiTheme="majorHAnsi" w:cstheme="majorBidi"/>
      <w:i/>
      <w:iCs/>
      <w:color w:val="056E9F" w:themeColor="accent6" w:themeShade="80"/>
      <w:sz w:val="23"/>
      <w:szCs w:val="23"/>
    </w:rPr>
  </w:style>
  <w:style w:type="character" w:customStyle="1" w:styleId="Ttulo7Char">
    <w:name w:val="Título 7 Char"/>
    <w:basedOn w:val="Fontepargpadro"/>
    <w:link w:val="Ttulo7"/>
    <w:uiPriority w:val="9"/>
    <w:semiHidden/>
    <w:rsid w:val="00501912"/>
    <w:rPr>
      <w:rFonts w:asciiTheme="majorHAnsi" w:eastAsiaTheme="majorEastAsia" w:hAnsiTheme="majorHAnsi" w:cstheme="majorBidi"/>
      <w:color w:val="4D671B" w:themeColor="accent1" w:themeShade="80"/>
    </w:rPr>
  </w:style>
  <w:style w:type="character" w:customStyle="1" w:styleId="Ttulo8Char">
    <w:name w:val="Título 8 Char"/>
    <w:basedOn w:val="Fontepargpadro"/>
    <w:link w:val="Ttulo8"/>
    <w:uiPriority w:val="9"/>
    <w:semiHidden/>
    <w:rsid w:val="00501912"/>
    <w:rPr>
      <w:rFonts w:asciiTheme="majorHAnsi" w:eastAsiaTheme="majorEastAsia" w:hAnsiTheme="majorHAnsi" w:cstheme="majorBidi"/>
      <w:color w:val="31521B" w:themeColor="accent2" w:themeShade="80"/>
      <w:sz w:val="21"/>
      <w:szCs w:val="21"/>
    </w:rPr>
  </w:style>
  <w:style w:type="character" w:customStyle="1" w:styleId="Ttulo9Char">
    <w:name w:val="Título 9 Char"/>
    <w:basedOn w:val="Fontepargpadro"/>
    <w:link w:val="Ttulo9"/>
    <w:uiPriority w:val="9"/>
    <w:semiHidden/>
    <w:rsid w:val="00501912"/>
    <w:rPr>
      <w:rFonts w:asciiTheme="majorHAnsi" w:eastAsiaTheme="majorEastAsia" w:hAnsiTheme="majorHAnsi" w:cstheme="majorBidi"/>
      <w:color w:val="056E9F" w:themeColor="accent6" w:themeShade="80"/>
    </w:rPr>
  </w:style>
  <w:style w:type="paragraph" w:styleId="Legenda">
    <w:name w:val="caption"/>
    <w:basedOn w:val="Normal"/>
    <w:next w:val="Normal"/>
    <w:uiPriority w:val="35"/>
    <w:semiHidden/>
    <w:unhideWhenUsed/>
    <w:qFormat/>
    <w:rsid w:val="00501912"/>
    <w:pPr>
      <w:spacing w:line="240" w:lineRule="auto"/>
    </w:pPr>
    <w:rPr>
      <w:b/>
      <w:bCs/>
      <w:smallCaps/>
      <w:color w:val="99CB38" w:themeColor="accent1"/>
      <w:spacing w:val="6"/>
    </w:rPr>
  </w:style>
  <w:style w:type="character" w:customStyle="1" w:styleId="TtuloChar">
    <w:name w:val="Título Char"/>
    <w:basedOn w:val="Fontepargpadro"/>
    <w:link w:val="Ttulo"/>
    <w:uiPriority w:val="10"/>
    <w:rsid w:val="00501912"/>
    <w:rPr>
      <w:rFonts w:asciiTheme="majorHAnsi" w:eastAsiaTheme="majorEastAsia" w:hAnsiTheme="majorHAnsi" w:cstheme="majorBidi"/>
      <w:color w:val="729928" w:themeColor="accent1" w:themeShade="BF"/>
      <w:spacing w:val="-10"/>
      <w:sz w:val="52"/>
      <w:szCs w:val="52"/>
    </w:rPr>
  </w:style>
  <w:style w:type="paragraph" w:styleId="Subttulo">
    <w:name w:val="Subtitle"/>
    <w:basedOn w:val="Normal"/>
    <w:next w:val="Normal"/>
    <w:link w:val="SubttuloChar"/>
    <w:uiPriority w:val="11"/>
    <w:qFormat/>
    <w:rsid w:val="00501912"/>
    <w:pPr>
      <w:numPr>
        <w:ilvl w:val="1"/>
      </w:numPr>
      <w:spacing w:line="240" w:lineRule="auto"/>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501912"/>
    <w:rPr>
      <w:rFonts w:asciiTheme="majorHAnsi" w:eastAsiaTheme="majorEastAsia" w:hAnsiTheme="majorHAnsi" w:cstheme="majorBidi"/>
    </w:rPr>
  </w:style>
  <w:style w:type="character" w:styleId="nfase">
    <w:name w:val="Emphasis"/>
    <w:basedOn w:val="Fontepargpadro"/>
    <w:uiPriority w:val="20"/>
    <w:qFormat/>
    <w:rsid w:val="00501912"/>
    <w:rPr>
      <w:i/>
      <w:iCs/>
    </w:rPr>
  </w:style>
  <w:style w:type="paragraph" w:styleId="SemEspaamento">
    <w:name w:val="No Spacing"/>
    <w:uiPriority w:val="1"/>
    <w:qFormat/>
    <w:rsid w:val="00501912"/>
    <w:pPr>
      <w:spacing w:after="0" w:line="240" w:lineRule="auto"/>
    </w:pPr>
  </w:style>
  <w:style w:type="paragraph" w:styleId="Citao">
    <w:name w:val="Quote"/>
    <w:basedOn w:val="Normal"/>
    <w:next w:val="Normal"/>
    <w:link w:val="CitaoChar"/>
    <w:uiPriority w:val="29"/>
    <w:qFormat/>
    <w:rsid w:val="00501912"/>
    <w:pPr>
      <w:spacing w:before="120"/>
      <w:ind w:left="720" w:right="720"/>
      <w:jc w:val="center"/>
    </w:pPr>
    <w:rPr>
      <w:i/>
      <w:iCs/>
    </w:rPr>
  </w:style>
  <w:style w:type="character" w:customStyle="1" w:styleId="CitaoChar">
    <w:name w:val="Citação Char"/>
    <w:basedOn w:val="Fontepargpadro"/>
    <w:link w:val="Citao"/>
    <w:uiPriority w:val="29"/>
    <w:rsid w:val="00501912"/>
    <w:rPr>
      <w:i/>
      <w:iCs/>
    </w:rPr>
  </w:style>
  <w:style w:type="paragraph" w:styleId="CitaoIntensa">
    <w:name w:val="Intense Quote"/>
    <w:basedOn w:val="Normal"/>
    <w:next w:val="Normal"/>
    <w:link w:val="CitaoIntensaChar"/>
    <w:uiPriority w:val="30"/>
    <w:qFormat/>
    <w:rsid w:val="00501912"/>
    <w:pPr>
      <w:spacing w:before="120" w:line="300" w:lineRule="auto"/>
      <w:ind w:left="576" w:right="576"/>
      <w:jc w:val="center"/>
    </w:pPr>
    <w:rPr>
      <w:rFonts w:asciiTheme="majorHAnsi" w:eastAsiaTheme="majorEastAsia" w:hAnsiTheme="majorHAnsi" w:cstheme="majorBidi"/>
      <w:color w:val="99CB38" w:themeColor="accent1"/>
      <w:sz w:val="24"/>
      <w:szCs w:val="24"/>
    </w:rPr>
  </w:style>
  <w:style w:type="character" w:customStyle="1" w:styleId="CitaoIntensaChar">
    <w:name w:val="Citação Intensa Char"/>
    <w:basedOn w:val="Fontepargpadro"/>
    <w:link w:val="CitaoIntensa"/>
    <w:uiPriority w:val="30"/>
    <w:rsid w:val="00501912"/>
    <w:rPr>
      <w:rFonts w:asciiTheme="majorHAnsi" w:eastAsiaTheme="majorEastAsia" w:hAnsiTheme="majorHAnsi" w:cstheme="majorBidi"/>
      <w:color w:val="99CB38" w:themeColor="accent1"/>
      <w:sz w:val="24"/>
      <w:szCs w:val="24"/>
    </w:rPr>
  </w:style>
  <w:style w:type="character" w:styleId="nfaseSutil">
    <w:name w:val="Subtle Emphasis"/>
    <w:basedOn w:val="Fontepargpadro"/>
    <w:uiPriority w:val="19"/>
    <w:qFormat/>
    <w:rsid w:val="00501912"/>
    <w:rPr>
      <w:i/>
      <w:iCs/>
      <w:color w:val="404040" w:themeColor="text1" w:themeTint="BF"/>
    </w:rPr>
  </w:style>
  <w:style w:type="character" w:styleId="nfaseIntensa">
    <w:name w:val="Intense Emphasis"/>
    <w:basedOn w:val="Fontepargpadro"/>
    <w:uiPriority w:val="21"/>
    <w:qFormat/>
    <w:rsid w:val="00501912"/>
    <w:rPr>
      <w:b w:val="0"/>
      <w:bCs w:val="0"/>
      <w:i/>
      <w:iCs/>
      <w:color w:val="99CB38" w:themeColor="accent1"/>
    </w:rPr>
  </w:style>
  <w:style w:type="character" w:styleId="RefernciaSutil">
    <w:name w:val="Subtle Reference"/>
    <w:basedOn w:val="Fontepargpadro"/>
    <w:uiPriority w:val="31"/>
    <w:qFormat/>
    <w:rsid w:val="00501912"/>
    <w:rPr>
      <w:smallCaps/>
      <w:color w:val="404040" w:themeColor="text1" w:themeTint="BF"/>
      <w:u w:val="single" w:color="7F7F7F" w:themeColor="text1" w:themeTint="80"/>
    </w:rPr>
  </w:style>
  <w:style w:type="character" w:styleId="RefernciaIntensa">
    <w:name w:val="Intense Reference"/>
    <w:basedOn w:val="Fontepargpadro"/>
    <w:uiPriority w:val="32"/>
    <w:qFormat/>
    <w:rsid w:val="00501912"/>
    <w:rPr>
      <w:b/>
      <w:bCs/>
      <w:smallCaps/>
      <w:color w:val="99CB38" w:themeColor="accent1"/>
      <w:spacing w:val="5"/>
      <w:u w:val="single"/>
    </w:rPr>
  </w:style>
  <w:style w:type="character" w:styleId="TtulodoLivro">
    <w:name w:val="Book Title"/>
    <w:basedOn w:val="Fontepargpadro"/>
    <w:uiPriority w:val="33"/>
    <w:qFormat/>
    <w:rsid w:val="00501912"/>
    <w:rPr>
      <w:b/>
      <w:bCs/>
      <w:smallCaps/>
    </w:rPr>
  </w:style>
  <w:style w:type="paragraph" w:styleId="CabealhodoSumrio">
    <w:name w:val="TOC Heading"/>
    <w:basedOn w:val="Ttulo1"/>
    <w:next w:val="Normal"/>
    <w:uiPriority w:val="39"/>
    <w:semiHidden/>
    <w:unhideWhenUsed/>
    <w:qFormat/>
    <w:rsid w:val="00501912"/>
    <w:pPr>
      <w:outlineLvl w:val="9"/>
    </w:pPr>
  </w:style>
  <w:style w:type="paragraph" w:styleId="PargrafodaLista">
    <w:name w:val="List Paragraph"/>
    <w:basedOn w:val="Normal"/>
    <w:uiPriority w:val="34"/>
    <w:qFormat/>
    <w:rsid w:val="00501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12"/>
  </w:style>
  <w:style w:type="paragraph" w:styleId="Ttulo1">
    <w:name w:val="heading 1"/>
    <w:basedOn w:val="Normal"/>
    <w:next w:val="Normal"/>
    <w:link w:val="Ttulo1Char"/>
    <w:uiPriority w:val="9"/>
    <w:qFormat/>
    <w:rsid w:val="00501912"/>
    <w:pPr>
      <w:keepNext/>
      <w:keepLines/>
      <w:spacing w:before="320" w:after="0" w:line="240" w:lineRule="auto"/>
      <w:outlineLvl w:val="0"/>
    </w:pPr>
    <w:rPr>
      <w:rFonts w:asciiTheme="majorHAnsi" w:eastAsiaTheme="majorEastAsia" w:hAnsiTheme="majorHAnsi" w:cstheme="majorBidi"/>
      <w:color w:val="729928" w:themeColor="accent1" w:themeShade="BF"/>
      <w:sz w:val="30"/>
      <w:szCs w:val="30"/>
    </w:rPr>
  </w:style>
  <w:style w:type="paragraph" w:styleId="Ttulo2">
    <w:name w:val="heading 2"/>
    <w:basedOn w:val="Normal"/>
    <w:next w:val="Normal"/>
    <w:link w:val="Ttulo2Char"/>
    <w:uiPriority w:val="9"/>
    <w:semiHidden/>
    <w:unhideWhenUsed/>
    <w:qFormat/>
    <w:rsid w:val="00501912"/>
    <w:pPr>
      <w:keepNext/>
      <w:keepLines/>
      <w:spacing w:before="40" w:after="0" w:line="240" w:lineRule="auto"/>
      <w:outlineLvl w:val="1"/>
    </w:pPr>
    <w:rPr>
      <w:rFonts w:asciiTheme="majorHAnsi" w:eastAsiaTheme="majorEastAsia" w:hAnsiTheme="majorHAnsi" w:cstheme="majorBidi"/>
      <w:color w:val="4A7B29" w:themeColor="accent2" w:themeShade="BF"/>
      <w:sz w:val="28"/>
      <w:szCs w:val="28"/>
    </w:rPr>
  </w:style>
  <w:style w:type="paragraph" w:styleId="Ttulo3">
    <w:name w:val="heading 3"/>
    <w:basedOn w:val="Normal"/>
    <w:next w:val="Normal"/>
    <w:link w:val="Ttulo3Char"/>
    <w:uiPriority w:val="9"/>
    <w:semiHidden/>
    <w:unhideWhenUsed/>
    <w:qFormat/>
    <w:rsid w:val="00501912"/>
    <w:pPr>
      <w:keepNext/>
      <w:keepLines/>
      <w:spacing w:before="40" w:after="0" w:line="240" w:lineRule="auto"/>
      <w:outlineLvl w:val="2"/>
    </w:pPr>
    <w:rPr>
      <w:rFonts w:asciiTheme="majorHAnsi" w:eastAsiaTheme="majorEastAsia" w:hAnsiTheme="majorHAnsi" w:cstheme="majorBidi"/>
      <w:color w:val="08A4EE" w:themeColor="accent6" w:themeShade="BF"/>
      <w:sz w:val="26"/>
      <w:szCs w:val="26"/>
    </w:rPr>
  </w:style>
  <w:style w:type="paragraph" w:styleId="Ttulo4">
    <w:name w:val="heading 4"/>
    <w:basedOn w:val="Normal"/>
    <w:next w:val="Normal"/>
    <w:link w:val="Ttulo4Char"/>
    <w:uiPriority w:val="9"/>
    <w:semiHidden/>
    <w:unhideWhenUsed/>
    <w:qFormat/>
    <w:rsid w:val="00501912"/>
    <w:pPr>
      <w:keepNext/>
      <w:keepLines/>
      <w:spacing w:before="40" w:after="0"/>
      <w:outlineLvl w:val="3"/>
    </w:pPr>
    <w:rPr>
      <w:rFonts w:asciiTheme="majorHAnsi" w:eastAsiaTheme="majorEastAsia" w:hAnsiTheme="majorHAnsi" w:cstheme="majorBidi"/>
      <w:i/>
      <w:iCs/>
      <w:color w:val="2D8CA7" w:themeColor="accent5" w:themeShade="BF"/>
      <w:sz w:val="25"/>
      <w:szCs w:val="25"/>
    </w:rPr>
  </w:style>
  <w:style w:type="paragraph" w:styleId="Ttulo5">
    <w:name w:val="heading 5"/>
    <w:basedOn w:val="Normal"/>
    <w:next w:val="Normal"/>
    <w:link w:val="Ttulo5Char"/>
    <w:uiPriority w:val="9"/>
    <w:semiHidden/>
    <w:unhideWhenUsed/>
    <w:qFormat/>
    <w:rsid w:val="00501912"/>
    <w:pPr>
      <w:keepNext/>
      <w:keepLines/>
      <w:spacing w:before="40" w:after="0"/>
      <w:outlineLvl w:val="4"/>
    </w:pPr>
    <w:rPr>
      <w:rFonts w:asciiTheme="majorHAnsi" w:eastAsiaTheme="majorEastAsia" w:hAnsiTheme="majorHAnsi" w:cstheme="majorBidi"/>
      <w:i/>
      <w:iCs/>
      <w:color w:val="31521B" w:themeColor="accent2" w:themeShade="80"/>
      <w:sz w:val="24"/>
      <w:szCs w:val="24"/>
    </w:rPr>
  </w:style>
  <w:style w:type="paragraph" w:styleId="Ttulo6">
    <w:name w:val="heading 6"/>
    <w:basedOn w:val="Normal"/>
    <w:next w:val="Normal"/>
    <w:link w:val="Ttulo6Char"/>
    <w:uiPriority w:val="9"/>
    <w:semiHidden/>
    <w:unhideWhenUsed/>
    <w:qFormat/>
    <w:rsid w:val="00501912"/>
    <w:pPr>
      <w:keepNext/>
      <w:keepLines/>
      <w:spacing w:before="40" w:after="0"/>
      <w:outlineLvl w:val="5"/>
    </w:pPr>
    <w:rPr>
      <w:rFonts w:asciiTheme="majorHAnsi" w:eastAsiaTheme="majorEastAsia" w:hAnsiTheme="majorHAnsi" w:cstheme="majorBidi"/>
      <w:i/>
      <w:iCs/>
      <w:color w:val="056E9F" w:themeColor="accent6" w:themeShade="80"/>
      <w:sz w:val="23"/>
      <w:szCs w:val="23"/>
    </w:rPr>
  </w:style>
  <w:style w:type="paragraph" w:styleId="Ttulo7">
    <w:name w:val="heading 7"/>
    <w:basedOn w:val="Normal"/>
    <w:next w:val="Normal"/>
    <w:link w:val="Ttulo7Char"/>
    <w:uiPriority w:val="9"/>
    <w:semiHidden/>
    <w:unhideWhenUsed/>
    <w:qFormat/>
    <w:rsid w:val="00501912"/>
    <w:pPr>
      <w:keepNext/>
      <w:keepLines/>
      <w:spacing w:before="40" w:after="0"/>
      <w:outlineLvl w:val="6"/>
    </w:pPr>
    <w:rPr>
      <w:rFonts w:asciiTheme="majorHAnsi" w:eastAsiaTheme="majorEastAsia" w:hAnsiTheme="majorHAnsi" w:cstheme="majorBidi"/>
      <w:color w:val="4D671B" w:themeColor="accent1" w:themeShade="80"/>
    </w:rPr>
  </w:style>
  <w:style w:type="paragraph" w:styleId="Ttulo8">
    <w:name w:val="heading 8"/>
    <w:basedOn w:val="Normal"/>
    <w:next w:val="Normal"/>
    <w:link w:val="Ttulo8Char"/>
    <w:uiPriority w:val="9"/>
    <w:semiHidden/>
    <w:unhideWhenUsed/>
    <w:qFormat/>
    <w:rsid w:val="00501912"/>
    <w:pPr>
      <w:keepNext/>
      <w:keepLines/>
      <w:spacing w:before="40" w:after="0"/>
      <w:outlineLvl w:val="7"/>
    </w:pPr>
    <w:rPr>
      <w:rFonts w:asciiTheme="majorHAnsi" w:eastAsiaTheme="majorEastAsia" w:hAnsiTheme="majorHAnsi" w:cstheme="majorBidi"/>
      <w:color w:val="31521B" w:themeColor="accent2" w:themeShade="80"/>
      <w:sz w:val="21"/>
      <w:szCs w:val="21"/>
    </w:rPr>
  </w:style>
  <w:style w:type="paragraph" w:styleId="Ttulo9">
    <w:name w:val="heading 9"/>
    <w:basedOn w:val="Normal"/>
    <w:next w:val="Normal"/>
    <w:link w:val="Ttulo9Char"/>
    <w:uiPriority w:val="9"/>
    <w:semiHidden/>
    <w:unhideWhenUsed/>
    <w:qFormat/>
    <w:rsid w:val="00501912"/>
    <w:pPr>
      <w:keepNext/>
      <w:keepLines/>
      <w:spacing w:before="40" w:after="0"/>
      <w:outlineLvl w:val="8"/>
    </w:pPr>
    <w:rPr>
      <w:rFonts w:asciiTheme="majorHAnsi" w:eastAsiaTheme="majorEastAsia" w:hAnsiTheme="majorHAnsi" w:cstheme="majorBidi"/>
      <w:color w:val="056E9F"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873703"/>
    <w:pPr>
      <w:autoSpaceDE w:val="0"/>
      <w:autoSpaceDN w:val="0"/>
      <w:adjustRightInd w:val="0"/>
      <w:ind w:left="4560"/>
      <w:jc w:val="both"/>
    </w:pPr>
    <w:rPr>
      <w:szCs w:val="14"/>
    </w:rPr>
  </w:style>
  <w:style w:type="paragraph" w:styleId="Ttulo">
    <w:name w:val="Title"/>
    <w:basedOn w:val="Normal"/>
    <w:next w:val="Normal"/>
    <w:link w:val="TtuloChar"/>
    <w:uiPriority w:val="10"/>
    <w:qFormat/>
    <w:rsid w:val="00501912"/>
    <w:pPr>
      <w:spacing w:after="0" w:line="240" w:lineRule="auto"/>
      <w:contextualSpacing/>
    </w:pPr>
    <w:rPr>
      <w:rFonts w:asciiTheme="majorHAnsi" w:eastAsiaTheme="majorEastAsia" w:hAnsiTheme="majorHAnsi" w:cstheme="majorBidi"/>
      <w:color w:val="729928" w:themeColor="accent1" w:themeShade="BF"/>
      <w:spacing w:val="-10"/>
      <w:sz w:val="52"/>
      <w:szCs w:val="52"/>
    </w:rPr>
  </w:style>
  <w:style w:type="paragraph" w:styleId="NormalWeb">
    <w:name w:val="Normal (Web)"/>
    <w:basedOn w:val="Normal"/>
    <w:uiPriority w:val="99"/>
    <w:semiHidden/>
    <w:rsid w:val="00873703"/>
    <w:pPr>
      <w:spacing w:before="100" w:beforeAutospacing="1" w:after="100" w:afterAutospacing="1"/>
    </w:pPr>
  </w:style>
  <w:style w:type="paragraph" w:styleId="Corpodetexto">
    <w:name w:val="Body Text"/>
    <w:basedOn w:val="Normal"/>
    <w:semiHidden/>
    <w:rsid w:val="00873703"/>
    <w:pPr>
      <w:autoSpaceDE w:val="0"/>
      <w:autoSpaceDN w:val="0"/>
      <w:adjustRightInd w:val="0"/>
      <w:spacing w:line="360" w:lineRule="auto"/>
      <w:jc w:val="both"/>
    </w:pPr>
    <w:rPr>
      <w:szCs w:val="14"/>
    </w:rPr>
  </w:style>
  <w:style w:type="paragraph" w:styleId="Cabealho">
    <w:name w:val="header"/>
    <w:basedOn w:val="Normal"/>
    <w:rsid w:val="00E713D9"/>
    <w:pPr>
      <w:tabs>
        <w:tab w:val="center" w:pos="4252"/>
        <w:tab w:val="right" w:pos="8504"/>
      </w:tabs>
    </w:pPr>
  </w:style>
  <w:style w:type="paragraph" w:styleId="Rodap">
    <w:name w:val="footer"/>
    <w:basedOn w:val="Normal"/>
    <w:rsid w:val="00E713D9"/>
    <w:pPr>
      <w:tabs>
        <w:tab w:val="center" w:pos="4252"/>
        <w:tab w:val="right" w:pos="8504"/>
      </w:tabs>
    </w:pPr>
  </w:style>
  <w:style w:type="character" w:styleId="Hyperlink">
    <w:name w:val="Hyperlink"/>
    <w:basedOn w:val="Fontepargpadro"/>
    <w:rsid w:val="00E713D9"/>
    <w:rPr>
      <w:color w:val="0000FF"/>
      <w:u w:val="single"/>
    </w:rPr>
  </w:style>
  <w:style w:type="paragraph" w:styleId="Textodebalo">
    <w:name w:val="Balloon Text"/>
    <w:basedOn w:val="Normal"/>
    <w:link w:val="TextodebaloChar"/>
    <w:uiPriority w:val="99"/>
    <w:semiHidden/>
    <w:unhideWhenUsed/>
    <w:rsid w:val="00446B59"/>
    <w:rPr>
      <w:rFonts w:ascii="Tahoma" w:hAnsi="Tahoma" w:cs="Tahoma"/>
      <w:sz w:val="16"/>
      <w:szCs w:val="16"/>
    </w:rPr>
  </w:style>
  <w:style w:type="character" w:customStyle="1" w:styleId="TextodebaloChar">
    <w:name w:val="Texto de balão Char"/>
    <w:basedOn w:val="Fontepargpadro"/>
    <w:link w:val="Textodebalo"/>
    <w:uiPriority w:val="99"/>
    <w:semiHidden/>
    <w:rsid w:val="00446B59"/>
    <w:rPr>
      <w:rFonts w:ascii="Tahoma" w:hAnsi="Tahoma" w:cs="Tahoma"/>
      <w:sz w:val="16"/>
      <w:szCs w:val="16"/>
    </w:rPr>
  </w:style>
  <w:style w:type="character" w:styleId="Forte">
    <w:name w:val="Strong"/>
    <w:basedOn w:val="Fontepargpadro"/>
    <w:uiPriority w:val="22"/>
    <w:qFormat/>
    <w:rsid w:val="00501912"/>
    <w:rPr>
      <w:b/>
      <w:bCs/>
    </w:rPr>
  </w:style>
  <w:style w:type="character" w:customStyle="1" w:styleId="Ttulo1Char">
    <w:name w:val="Título 1 Char"/>
    <w:basedOn w:val="Fontepargpadro"/>
    <w:link w:val="Ttulo1"/>
    <w:uiPriority w:val="9"/>
    <w:rsid w:val="00501912"/>
    <w:rPr>
      <w:rFonts w:asciiTheme="majorHAnsi" w:eastAsiaTheme="majorEastAsia" w:hAnsiTheme="majorHAnsi" w:cstheme="majorBidi"/>
      <w:color w:val="729928" w:themeColor="accent1" w:themeShade="BF"/>
      <w:sz w:val="30"/>
      <w:szCs w:val="30"/>
    </w:rPr>
  </w:style>
  <w:style w:type="character" w:customStyle="1" w:styleId="Ttulo2Char">
    <w:name w:val="Título 2 Char"/>
    <w:basedOn w:val="Fontepargpadro"/>
    <w:link w:val="Ttulo2"/>
    <w:uiPriority w:val="9"/>
    <w:semiHidden/>
    <w:rsid w:val="00501912"/>
    <w:rPr>
      <w:rFonts w:asciiTheme="majorHAnsi" w:eastAsiaTheme="majorEastAsia" w:hAnsiTheme="majorHAnsi" w:cstheme="majorBidi"/>
      <w:color w:val="4A7B29" w:themeColor="accent2" w:themeShade="BF"/>
      <w:sz w:val="28"/>
      <w:szCs w:val="28"/>
    </w:rPr>
  </w:style>
  <w:style w:type="character" w:customStyle="1" w:styleId="Ttulo3Char">
    <w:name w:val="Título 3 Char"/>
    <w:basedOn w:val="Fontepargpadro"/>
    <w:link w:val="Ttulo3"/>
    <w:uiPriority w:val="9"/>
    <w:semiHidden/>
    <w:rsid w:val="00501912"/>
    <w:rPr>
      <w:rFonts w:asciiTheme="majorHAnsi" w:eastAsiaTheme="majorEastAsia" w:hAnsiTheme="majorHAnsi" w:cstheme="majorBidi"/>
      <w:color w:val="08A4EE" w:themeColor="accent6" w:themeShade="BF"/>
      <w:sz w:val="26"/>
      <w:szCs w:val="26"/>
    </w:rPr>
  </w:style>
  <w:style w:type="character" w:customStyle="1" w:styleId="Ttulo4Char">
    <w:name w:val="Título 4 Char"/>
    <w:basedOn w:val="Fontepargpadro"/>
    <w:link w:val="Ttulo4"/>
    <w:uiPriority w:val="9"/>
    <w:semiHidden/>
    <w:rsid w:val="00501912"/>
    <w:rPr>
      <w:rFonts w:asciiTheme="majorHAnsi" w:eastAsiaTheme="majorEastAsia" w:hAnsiTheme="majorHAnsi" w:cstheme="majorBidi"/>
      <w:i/>
      <w:iCs/>
      <w:color w:val="2D8CA7" w:themeColor="accent5" w:themeShade="BF"/>
      <w:sz w:val="25"/>
      <w:szCs w:val="25"/>
    </w:rPr>
  </w:style>
  <w:style w:type="character" w:customStyle="1" w:styleId="Ttulo5Char">
    <w:name w:val="Título 5 Char"/>
    <w:basedOn w:val="Fontepargpadro"/>
    <w:link w:val="Ttulo5"/>
    <w:uiPriority w:val="9"/>
    <w:semiHidden/>
    <w:rsid w:val="00501912"/>
    <w:rPr>
      <w:rFonts w:asciiTheme="majorHAnsi" w:eastAsiaTheme="majorEastAsia" w:hAnsiTheme="majorHAnsi" w:cstheme="majorBidi"/>
      <w:i/>
      <w:iCs/>
      <w:color w:val="31521B" w:themeColor="accent2" w:themeShade="80"/>
      <w:sz w:val="24"/>
      <w:szCs w:val="24"/>
    </w:rPr>
  </w:style>
  <w:style w:type="character" w:customStyle="1" w:styleId="Ttulo6Char">
    <w:name w:val="Título 6 Char"/>
    <w:basedOn w:val="Fontepargpadro"/>
    <w:link w:val="Ttulo6"/>
    <w:uiPriority w:val="9"/>
    <w:semiHidden/>
    <w:rsid w:val="00501912"/>
    <w:rPr>
      <w:rFonts w:asciiTheme="majorHAnsi" w:eastAsiaTheme="majorEastAsia" w:hAnsiTheme="majorHAnsi" w:cstheme="majorBidi"/>
      <w:i/>
      <w:iCs/>
      <w:color w:val="056E9F" w:themeColor="accent6" w:themeShade="80"/>
      <w:sz w:val="23"/>
      <w:szCs w:val="23"/>
    </w:rPr>
  </w:style>
  <w:style w:type="character" w:customStyle="1" w:styleId="Ttulo7Char">
    <w:name w:val="Título 7 Char"/>
    <w:basedOn w:val="Fontepargpadro"/>
    <w:link w:val="Ttulo7"/>
    <w:uiPriority w:val="9"/>
    <w:semiHidden/>
    <w:rsid w:val="00501912"/>
    <w:rPr>
      <w:rFonts w:asciiTheme="majorHAnsi" w:eastAsiaTheme="majorEastAsia" w:hAnsiTheme="majorHAnsi" w:cstheme="majorBidi"/>
      <w:color w:val="4D671B" w:themeColor="accent1" w:themeShade="80"/>
    </w:rPr>
  </w:style>
  <w:style w:type="character" w:customStyle="1" w:styleId="Ttulo8Char">
    <w:name w:val="Título 8 Char"/>
    <w:basedOn w:val="Fontepargpadro"/>
    <w:link w:val="Ttulo8"/>
    <w:uiPriority w:val="9"/>
    <w:semiHidden/>
    <w:rsid w:val="00501912"/>
    <w:rPr>
      <w:rFonts w:asciiTheme="majorHAnsi" w:eastAsiaTheme="majorEastAsia" w:hAnsiTheme="majorHAnsi" w:cstheme="majorBidi"/>
      <w:color w:val="31521B" w:themeColor="accent2" w:themeShade="80"/>
      <w:sz w:val="21"/>
      <w:szCs w:val="21"/>
    </w:rPr>
  </w:style>
  <w:style w:type="character" w:customStyle="1" w:styleId="Ttulo9Char">
    <w:name w:val="Título 9 Char"/>
    <w:basedOn w:val="Fontepargpadro"/>
    <w:link w:val="Ttulo9"/>
    <w:uiPriority w:val="9"/>
    <w:semiHidden/>
    <w:rsid w:val="00501912"/>
    <w:rPr>
      <w:rFonts w:asciiTheme="majorHAnsi" w:eastAsiaTheme="majorEastAsia" w:hAnsiTheme="majorHAnsi" w:cstheme="majorBidi"/>
      <w:color w:val="056E9F" w:themeColor="accent6" w:themeShade="80"/>
    </w:rPr>
  </w:style>
  <w:style w:type="paragraph" w:styleId="Legenda">
    <w:name w:val="caption"/>
    <w:basedOn w:val="Normal"/>
    <w:next w:val="Normal"/>
    <w:uiPriority w:val="35"/>
    <w:semiHidden/>
    <w:unhideWhenUsed/>
    <w:qFormat/>
    <w:rsid w:val="00501912"/>
    <w:pPr>
      <w:spacing w:line="240" w:lineRule="auto"/>
    </w:pPr>
    <w:rPr>
      <w:b/>
      <w:bCs/>
      <w:smallCaps/>
      <w:color w:val="99CB38" w:themeColor="accent1"/>
      <w:spacing w:val="6"/>
    </w:rPr>
  </w:style>
  <w:style w:type="character" w:customStyle="1" w:styleId="TtuloChar">
    <w:name w:val="Título Char"/>
    <w:basedOn w:val="Fontepargpadro"/>
    <w:link w:val="Ttulo"/>
    <w:uiPriority w:val="10"/>
    <w:rsid w:val="00501912"/>
    <w:rPr>
      <w:rFonts w:asciiTheme="majorHAnsi" w:eastAsiaTheme="majorEastAsia" w:hAnsiTheme="majorHAnsi" w:cstheme="majorBidi"/>
      <w:color w:val="729928" w:themeColor="accent1" w:themeShade="BF"/>
      <w:spacing w:val="-10"/>
      <w:sz w:val="52"/>
      <w:szCs w:val="52"/>
    </w:rPr>
  </w:style>
  <w:style w:type="paragraph" w:styleId="Subttulo">
    <w:name w:val="Subtitle"/>
    <w:basedOn w:val="Normal"/>
    <w:next w:val="Normal"/>
    <w:link w:val="SubttuloChar"/>
    <w:uiPriority w:val="11"/>
    <w:qFormat/>
    <w:rsid w:val="00501912"/>
    <w:pPr>
      <w:numPr>
        <w:ilvl w:val="1"/>
      </w:numPr>
      <w:spacing w:line="240" w:lineRule="auto"/>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501912"/>
    <w:rPr>
      <w:rFonts w:asciiTheme="majorHAnsi" w:eastAsiaTheme="majorEastAsia" w:hAnsiTheme="majorHAnsi" w:cstheme="majorBidi"/>
    </w:rPr>
  </w:style>
  <w:style w:type="character" w:styleId="nfase">
    <w:name w:val="Emphasis"/>
    <w:basedOn w:val="Fontepargpadro"/>
    <w:uiPriority w:val="20"/>
    <w:qFormat/>
    <w:rsid w:val="00501912"/>
    <w:rPr>
      <w:i/>
      <w:iCs/>
    </w:rPr>
  </w:style>
  <w:style w:type="paragraph" w:styleId="SemEspaamento">
    <w:name w:val="No Spacing"/>
    <w:uiPriority w:val="1"/>
    <w:qFormat/>
    <w:rsid w:val="00501912"/>
    <w:pPr>
      <w:spacing w:after="0" w:line="240" w:lineRule="auto"/>
    </w:pPr>
  </w:style>
  <w:style w:type="paragraph" w:styleId="Citao">
    <w:name w:val="Quote"/>
    <w:basedOn w:val="Normal"/>
    <w:next w:val="Normal"/>
    <w:link w:val="CitaoChar"/>
    <w:uiPriority w:val="29"/>
    <w:qFormat/>
    <w:rsid w:val="00501912"/>
    <w:pPr>
      <w:spacing w:before="120"/>
      <w:ind w:left="720" w:right="720"/>
      <w:jc w:val="center"/>
    </w:pPr>
    <w:rPr>
      <w:i/>
      <w:iCs/>
    </w:rPr>
  </w:style>
  <w:style w:type="character" w:customStyle="1" w:styleId="CitaoChar">
    <w:name w:val="Citação Char"/>
    <w:basedOn w:val="Fontepargpadro"/>
    <w:link w:val="Citao"/>
    <w:uiPriority w:val="29"/>
    <w:rsid w:val="00501912"/>
    <w:rPr>
      <w:i/>
      <w:iCs/>
    </w:rPr>
  </w:style>
  <w:style w:type="paragraph" w:styleId="CitaoIntensa">
    <w:name w:val="Intense Quote"/>
    <w:basedOn w:val="Normal"/>
    <w:next w:val="Normal"/>
    <w:link w:val="CitaoIntensaChar"/>
    <w:uiPriority w:val="30"/>
    <w:qFormat/>
    <w:rsid w:val="00501912"/>
    <w:pPr>
      <w:spacing w:before="120" w:line="300" w:lineRule="auto"/>
      <w:ind w:left="576" w:right="576"/>
      <w:jc w:val="center"/>
    </w:pPr>
    <w:rPr>
      <w:rFonts w:asciiTheme="majorHAnsi" w:eastAsiaTheme="majorEastAsia" w:hAnsiTheme="majorHAnsi" w:cstheme="majorBidi"/>
      <w:color w:val="99CB38" w:themeColor="accent1"/>
      <w:sz w:val="24"/>
      <w:szCs w:val="24"/>
    </w:rPr>
  </w:style>
  <w:style w:type="character" w:customStyle="1" w:styleId="CitaoIntensaChar">
    <w:name w:val="Citação Intensa Char"/>
    <w:basedOn w:val="Fontepargpadro"/>
    <w:link w:val="CitaoIntensa"/>
    <w:uiPriority w:val="30"/>
    <w:rsid w:val="00501912"/>
    <w:rPr>
      <w:rFonts w:asciiTheme="majorHAnsi" w:eastAsiaTheme="majorEastAsia" w:hAnsiTheme="majorHAnsi" w:cstheme="majorBidi"/>
      <w:color w:val="99CB38" w:themeColor="accent1"/>
      <w:sz w:val="24"/>
      <w:szCs w:val="24"/>
    </w:rPr>
  </w:style>
  <w:style w:type="character" w:styleId="nfaseSutil">
    <w:name w:val="Subtle Emphasis"/>
    <w:basedOn w:val="Fontepargpadro"/>
    <w:uiPriority w:val="19"/>
    <w:qFormat/>
    <w:rsid w:val="00501912"/>
    <w:rPr>
      <w:i/>
      <w:iCs/>
      <w:color w:val="404040" w:themeColor="text1" w:themeTint="BF"/>
    </w:rPr>
  </w:style>
  <w:style w:type="character" w:styleId="nfaseIntensa">
    <w:name w:val="Intense Emphasis"/>
    <w:basedOn w:val="Fontepargpadro"/>
    <w:uiPriority w:val="21"/>
    <w:qFormat/>
    <w:rsid w:val="00501912"/>
    <w:rPr>
      <w:b w:val="0"/>
      <w:bCs w:val="0"/>
      <w:i/>
      <w:iCs/>
      <w:color w:val="99CB38" w:themeColor="accent1"/>
    </w:rPr>
  </w:style>
  <w:style w:type="character" w:styleId="RefernciaSutil">
    <w:name w:val="Subtle Reference"/>
    <w:basedOn w:val="Fontepargpadro"/>
    <w:uiPriority w:val="31"/>
    <w:qFormat/>
    <w:rsid w:val="00501912"/>
    <w:rPr>
      <w:smallCaps/>
      <w:color w:val="404040" w:themeColor="text1" w:themeTint="BF"/>
      <w:u w:val="single" w:color="7F7F7F" w:themeColor="text1" w:themeTint="80"/>
    </w:rPr>
  </w:style>
  <w:style w:type="character" w:styleId="RefernciaIntensa">
    <w:name w:val="Intense Reference"/>
    <w:basedOn w:val="Fontepargpadro"/>
    <w:uiPriority w:val="32"/>
    <w:qFormat/>
    <w:rsid w:val="00501912"/>
    <w:rPr>
      <w:b/>
      <w:bCs/>
      <w:smallCaps/>
      <w:color w:val="99CB38" w:themeColor="accent1"/>
      <w:spacing w:val="5"/>
      <w:u w:val="single"/>
    </w:rPr>
  </w:style>
  <w:style w:type="character" w:styleId="TtulodoLivro">
    <w:name w:val="Book Title"/>
    <w:basedOn w:val="Fontepargpadro"/>
    <w:uiPriority w:val="33"/>
    <w:qFormat/>
    <w:rsid w:val="00501912"/>
    <w:rPr>
      <w:b/>
      <w:bCs/>
      <w:smallCaps/>
    </w:rPr>
  </w:style>
  <w:style w:type="paragraph" w:styleId="CabealhodoSumrio">
    <w:name w:val="TOC Heading"/>
    <w:basedOn w:val="Ttulo1"/>
    <w:next w:val="Normal"/>
    <w:uiPriority w:val="39"/>
    <w:semiHidden/>
    <w:unhideWhenUsed/>
    <w:qFormat/>
    <w:rsid w:val="00501912"/>
    <w:pPr>
      <w:outlineLvl w:val="9"/>
    </w:pPr>
  </w:style>
  <w:style w:type="paragraph" w:styleId="PargrafodaLista">
    <w:name w:val="List Paragraph"/>
    <w:basedOn w:val="Normal"/>
    <w:uiPriority w:val="34"/>
    <w:qFormat/>
    <w:rsid w:val="0050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oalegre.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poalegre.sc.gov.br/licitacoes/" TargetMode="External"/><Relationship Id="rId5" Type="http://schemas.openxmlformats.org/officeDocument/2006/relationships/webSettings" Target="webSettings.xml"/><Relationship Id="rId10" Type="http://schemas.openxmlformats.org/officeDocument/2006/relationships/hyperlink" Target="mailto:compras@campoalegre.sc.gov.br" TargetMode="External"/><Relationship Id="rId4" Type="http://schemas.openxmlformats.org/officeDocument/2006/relationships/settings" Target="settings.xml"/><Relationship Id="rId9" Type="http://schemas.openxmlformats.org/officeDocument/2006/relationships/hyperlink" Target="http://www.campoalegre.sc.gov.br/licitacoes/index/index/codMapaItem/1866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cho">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cho">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acho">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PORTARIA Nº 113/2012</vt:lpstr>
    </vt:vector>
  </TitlesOfParts>
  <Company>Mariana</Company>
  <LinksUpToDate>false</LinksUpToDate>
  <CharactersWithSpaces>7365</CharactersWithSpaces>
  <SharedDoc>false</SharedDoc>
  <HLinks>
    <vt:vector size="6" baseType="variant">
      <vt:variant>
        <vt:i4>5177371</vt:i4>
      </vt:variant>
      <vt:variant>
        <vt:i4>6</vt:i4>
      </vt:variant>
      <vt:variant>
        <vt:i4>0</vt:i4>
      </vt:variant>
      <vt:variant>
        <vt:i4>5</vt:i4>
      </vt:variant>
      <vt:variant>
        <vt:lpwstr>http://www.irineopolis.sc.gov.br/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113/2012</dc:title>
  <dc:creator>Mariana Dal Ri</dc:creator>
  <cp:lastModifiedBy>PMCA</cp:lastModifiedBy>
  <cp:revision>3</cp:revision>
  <cp:lastPrinted>2016-04-27T18:36:00Z</cp:lastPrinted>
  <dcterms:created xsi:type="dcterms:W3CDTF">2016-04-27T18:36:00Z</dcterms:created>
  <dcterms:modified xsi:type="dcterms:W3CDTF">2016-04-27T18:38:00Z</dcterms:modified>
</cp:coreProperties>
</file>