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A66" w:rsidRPr="00792EE5" w:rsidRDefault="00177A66" w:rsidP="007B39E3">
      <w:pPr>
        <w:pStyle w:val="Default"/>
        <w:spacing w:line="360" w:lineRule="auto"/>
        <w:jc w:val="center"/>
        <w:rPr>
          <w:rFonts w:asciiTheme="minorHAnsi" w:hAnsiTheme="minorHAnsi" w:cs="Bookerly"/>
          <w:b/>
          <w:bCs/>
          <w:i/>
          <w:iCs/>
          <w:color w:val="auto"/>
          <w:sz w:val="32"/>
          <w:szCs w:val="32"/>
        </w:rPr>
      </w:pPr>
      <w:r w:rsidRPr="00792EE5">
        <w:rPr>
          <w:rFonts w:asciiTheme="minorHAnsi" w:hAnsiTheme="minorHAnsi" w:cs="Bookerly"/>
          <w:b/>
          <w:bCs/>
          <w:color w:val="auto"/>
          <w:sz w:val="32"/>
          <w:szCs w:val="32"/>
        </w:rPr>
        <w:t xml:space="preserve">AVISO DE SUSPENSÃO </w:t>
      </w:r>
      <w:r w:rsidRPr="00792EE5">
        <w:rPr>
          <w:rFonts w:asciiTheme="minorHAnsi" w:hAnsiTheme="minorHAnsi" w:cs="Bookerly"/>
          <w:b/>
          <w:bCs/>
          <w:i/>
          <w:iCs/>
          <w:color w:val="auto"/>
          <w:sz w:val="32"/>
          <w:szCs w:val="32"/>
        </w:rPr>
        <w:t>SINE DIE</w:t>
      </w:r>
    </w:p>
    <w:p w:rsidR="00177A66" w:rsidRPr="00792EE5" w:rsidRDefault="00177A66" w:rsidP="007B39E3">
      <w:pPr>
        <w:pStyle w:val="Default"/>
        <w:spacing w:line="360" w:lineRule="auto"/>
        <w:jc w:val="center"/>
        <w:rPr>
          <w:rFonts w:asciiTheme="minorHAnsi" w:hAnsiTheme="minorHAnsi" w:cs="Bookerly"/>
          <w:color w:val="auto"/>
          <w:sz w:val="32"/>
          <w:szCs w:val="32"/>
        </w:rPr>
      </w:pPr>
    </w:p>
    <w:p w:rsidR="00037781" w:rsidRPr="00792EE5" w:rsidRDefault="00177A66" w:rsidP="007B39E3">
      <w:pPr>
        <w:pStyle w:val="Default"/>
        <w:spacing w:line="360" w:lineRule="auto"/>
        <w:jc w:val="center"/>
        <w:rPr>
          <w:rFonts w:asciiTheme="minorHAnsi" w:hAnsiTheme="minorHAnsi" w:cs="Bookerly"/>
          <w:color w:val="auto"/>
          <w:sz w:val="28"/>
          <w:szCs w:val="28"/>
        </w:rPr>
      </w:pPr>
      <w:r w:rsidRPr="00792EE5">
        <w:rPr>
          <w:rFonts w:asciiTheme="minorHAnsi" w:hAnsiTheme="minorHAnsi" w:cs="Bookerly"/>
          <w:color w:val="auto"/>
          <w:sz w:val="28"/>
          <w:szCs w:val="28"/>
        </w:rPr>
        <w:t xml:space="preserve">PROCESSO LICITATÓRIO Nº </w:t>
      </w:r>
      <w:r w:rsidR="00AF3FE6" w:rsidRPr="00792EE5">
        <w:rPr>
          <w:rFonts w:asciiTheme="minorHAnsi" w:hAnsiTheme="minorHAnsi" w:cs="Bookerly"/>
          <w:color w:val="auto"/>
          <w:sz w:val="28"/>
          <w:szCs w:val="28"/>
        </w:rPr>
        <w:t>03/2017</w:t>
      </w:r>
      <w:r w:rsidRPr="00792EE5">
        <w:rPr>
          <w:rFonts w:asciiTheme="minorHAnsi" w:hAnsiTheme="minorHAnsi" w:cs="Bookerly"/>
          <w:color w:val="auto"/>
          <w:sz w:val="28"/>
          <w:szCs w:val="28"/>
        </w:rPr>
        <w:t xml:space="preserve"> – Pregão Presencial</w:t>
      </w:r>
      <w:r w:rsidR="00037781" w:rsidRPr="00792EE5">
        <w:rPr>
          <w:rFonts w:asciiTheme="minorHAnsi" w:hAnsiTheme="minorHAnsi" w:cs="Bookerly"/>
          <w:color w:val="auto"/>
          <w:sz w:val="28"/>
          <w:szCs w:val="28"/>
        </w:rPr>
        <w:t xml:space="preserve"> </w:t>
      </w:r>
    </w:p>
    <w:p w:rsidR="00037781" w:rsidRPr="00792EE5" w:rsidRDefault="00037781" w:rsidP="007B39E3">
      <w:pPr>
        <w:pStyle w:val="Default"/>
        <w:spacing w:line="360" w:lineRule="auto"/>
        <w:jc w:val="center"/>
        <w:rPr>
          <w:rFonts w:asciiTheme="minorHAnsi" w:hAnsiTheme="minorHAnsi" w:cs="Bookerly"/>
          <w:color w:val="auto"/>
        </w:rPr>
      </w:pPr>
    </w:p>
    <w:p w:rsidR="007B39E3" w:rsidRPr="00792EE5" w:rsidRDefault="00177A66" w:rsidP="007B39E3">
      <w:pPr>
        <w:pStyle w:val="Default"/>
        <w:spacing w:line="360" w:lineRule="auto"/>
        <w:ind w:firstLine="708"/>
        <w:jc w:val="both"/>
      </w:pPr>
      <w:r w:rsidRPr="00792EE5">
        <w:rPr>
          <w:rFonts w:asciiTheme="minorHAnsi" w:hAnsiTheme="minorHAnsi" w:cs="Bookerly"/>
          <w:color w:val="auto"/>
        </w:rPr>
        <w:t xml:space="preserve">A </w:t>
      </w:r>
      <w:r w:rsidR="00037781" w:rsidRPr="00792EE5">
        <w:rPr>
          <w:color w:val="auto"/>
          <w:shd w:val="clear" w:color="auto" w:fill="FFFFFF"/>
        </w:rPr>
        <w:t xml:space="preserve">Secretária Municipal de </w:t>
      </w:r>
      <w:r w:rsidR="00792EE5">
        <w:rPr>
          <w:color w:val="auto"/>
          <w:shd w:val="clear" w:color="auto" w:fill="FFFFFF"/>
        </w:rPr>
        <w:t>Administração</w:t>
      </w:r>
      <w:r w:rsidRPr="00792EE5">
        <w:rPr>
          <w:rFonts w:asciiTheme="minorHAnsi" w:hAnsiTheme="minorHAnsi" w:cs="Bookerly"/>
          <w:color w:val="auto"/>
        </w:rPr>
        <w:t xml:space="preserve">, no uso de suas atribuições, torna público que foi </w:t>
      </w:r>
      <w:r w:rsidRPr="00792EE5">
        <w:rPr>
          <w:rFonts w:asciiTheme="minorHAnsi" w:hAnsiTheme="minorHAnsi" w:cs="Bookerly"/>
          <w:b/>
          <w:bCs/>
          <w:color w:val="auto"/>
        </w:rPr>
        <w:t xml:space="preserve">SUSPENSA </w:t>
      </w:r>
      <w:r w:rsidRPr="00792EE5">
        <w:rPr>
          <w:rFonts w:asciiTheme="minorHAnsi" w:hAnsiTheme="minorHAnsi" w:cs="Bookerly"/>
          <w:b/>
          <w:bCs/>
          <w:i/>
          <w:iCs/>
          <w:color w:val="auto"/>
        </w:rPr>
        <w:t>SINE DIE</w:t>
      </w:r>
      <w:r w:rsidRPr="00792EE5">
        <w:rPr>
          <w:rFonts w:asciiTheme="minorHAnsi" w:hAnsiTheme="minorHAnsi" w:cs="Bookerly"/>
          <w:color w:val="auto"/>
        </w:rPr>
        <w:t xml:space="preserve">, a licitação acima epigrafada, cujo objeto </w:t>
      </w:r>
      <w:r w:rsidR="00AF3FE6" w:rsidRPr="00792EE5">
        <w:rPr>
          <w:rFonts w:asciiTheme="minorHAnsi" w:hAnsiTheme="minorHAnsi" w:cs="Bookerly"/>
          <w:color w:val="auto"/>
        </w:rPr>
        <w:t xml:space="preserve">é o </w:t>
      </w:r>
      <w:r w:rsidR="00AF3FE6" w:rsidRPr="00792EE5">
        <w:t xml:space="preserve">REGISTRO DE PREÇOS para eventual aquisição de material químico (hidróxido de cálcio, ácido </w:t>
      </w:r>
      <w:proofErr w:type="spellStart"/>
      <w:r w:rsidR="00AF3FE6" w:rsidRPr="00792EE5">
        <w:t>fluossilícico</w:t>
      </w:r>
      <w:proofErr w:type="spellEnd"/>
      <w:r w:rsidR="00AF3FE6" w:rsidRPr="00792EE5">
        <w:t>, sulfato de alumínio, cloro gás e hipoclorito de sódio) para utilização em atividades desempenhadas pela Secretaria de Saneamento Ambiental do município de Campo Alegre – SC</w:t>
      </w:r>
      <w:r w:rsidR="00AF3FE6" w:rsidRPr="00792EE5">
        <w:t>.</w:t>
      </w:r>
    </w:p>
    <w:p w:rsidR="00AF3FE6" w:rsidRPr="00792EE5" w:rsidRDefault="00AF3FE6" w:rsidP="007B39E3">
      <w:pPr>
        <w:pStyle w:val="Default"/>
        <w:spacing w:line="360" w:lineRule="auto"/>
        <w:ind w:firstLine="708"/>
        <w:jc w:val="both"/>
        <w:rPr>
          <w:rFonts w:asciiTheme="minorHAnsi" w:hAnsiTheme="minorHAnsi" w:cs="Bookerly"/>
          <w:color w:val="auto"/>
        </w:rPr>
      </w:pPr>
    </w:p>
    <w:p w:rsidR="00177A66" w:rsidRPr="00792EE5" w:rsidRDefault="00177A66" w:rsidP="00177A66">
      <w:pPr>
        <w:pStyle w:val="Default"/>
        <w:spacing w:line="360" w:lineRule="auto"/>
        <w:jc w:val="both"/>
        <w:rPr>
          <w:rFonts w:asciiTheme="minorHAnsi" w:hAnsiTheme="minorHAnsi" w:cs="Bookerly"/>
          <w:color w:val="auto"/>
        </w:rPr>
      </w:pPr>
      <w:r w:rsidRPr="00792EE5">
        <w:rPr>
          <w:rFonts w:asciiTheme="minorHAnsi" w:hAnsiTheme="minorHAnsi" w:cs="Bookerly"/>
          <w:color w:val="auto"/>
        </w:rPr>
        <w:t xml:space="preserve">A suspensão se dá em virtude da necessidade de revisão do edital. </w:t>
      </w:r>
    </w:p>
    <w:p w:rsidR="00177A66" w:rsidRPr="00792EE5" w:rsidRDefault="00177A66" w:rsidP="00177A66">
      <w:pPr>
        <w:pStyle w:val="Default"/>
        <w:spacing w:line="360" w:lineRule="auto"/>
        <w:jc w:val="both"/>
        <w:rPr>
          <w:rFonts w:asciiTheme="minorHAnsi" w:hAnsiTheme="minorHAnsi" w:cs="Bookerly"/>
          <w:color w:val="auto"/>
        </w:rPr>
      </w:pPr>
    </w:p>
    <w:p w:rsidR="00177A66" w:rsidRPr="00792EE5" w:rsidRDefault="00177A66" w:rsidP="00177A66">
      <w:pPr>
        <w:pStyle w:val="Default"/>
        <w:spacing w:line="360" w:lineRule="auto"/>
        <w:jc w:val="both"/>
        <w:rPr>
          <w:rFonts w:asciiTheme="minorHAnsi" w:hAnsiTheme="minorHAnsi" w:cs="Bookerly"/>
          <w:color w:val="auto"/>
        </w:rPr>
      </w:pPr>
      <w:r w:rsidRPr="00792EE5">
        <w:rPr>
          <w:rFonts w:asciiTheme="minorHAnsi" w:hAnsiTheme="minorHAnsi" w:cs="Bookerly"/>
          <w:color w:val="auto"/>
        </w:rPr>
        <w:t xml:space="preserve">Campo Alegre, </w:t>
      </w:r>
      <w:r w:rsidR="00AF3FE6" w:rsidRPr="00792EE5">
        <w:rPr>
          <w:rFonts w:asciiTheme="minorHAnsi" w:hAnsiTheme="minorHAnsi" w:cs="Bookerly"/>
          <w:color w:val="auto"/>
        </w:rPr>
        <w:t>26 de janeiro de 2017</w:t>
      </w:r>
      <w:r w:rsidR="007B39E3" w:rsidRPr="00792EE5">
        <w:rPr>
          <w:rFonts w:asciiTheme="minorHAnsi" w:hAnsiTheme="minorHAnsi" w:cs="Bookerly"/>
          <w:color w:val="auto"/>
        </w:rPr>
        <w:t>.</w:t>
      </w:r>
    </w:p>
    <w:p w:rsidR="00177A66" w:rsidRDefault="00177A66" w:rsidP="00177A66">
      <w:pPr>
        <w:pStyle w:val="Default"/>
        <w:spacing w:line="360" w:lineRule="auto"/>
        <w:jc w:val="both"/>
        <w:rPr>
          <w:rFonts w:asciiTheme="minorHAnsi" w:hAnsiTheme="minorHAnsi" w:cs="Bookerly"/>
          <w:b/>
          <w:bCs/>
          <w:color w:val="auto"/>
        </w:rPr>
      </w:pPr>
    </w:p>
    <w:p w:rsidR="00E31DB9" w:rsidRPr="00792EE5" w:rsidRDefault="00E31DB9" w:rsidP="00177A66">
      <w:pPr>
        <w:pStyle w:val="Default"/>
        <w:spacing w:line="360" w:lineRule="auto"/>
        <w:jc w:val="both"/>
        <w:rPr>
          <w:rFonts w:asciiTheme="minorHAnsi" w:hAnsiTheme="minorHAnsi" w:cs="Bookerly"/>
          <w:b/>
          <w:bCs/>
          <w:color w:val="auto"/>
        </w:rPr>
      </w:pPr>
      <w:bookmarkStart w:id="0" w:name="_GoBack"/>
      <w:bookmarkEnd w:id="0"/>
    </w:p>
    <w:p w:rsidR="00FB1EF2" w:rsidRPr="00792EE5" w:rsidRDefault="00FB1EF2" w:rsidP="00FB1EF2">
      <w:pPr>
        <w:jc w:val="center"/>
        <w:rPr>
          <w:rFonts w:ascii="Calibri" w:hAnsi="Calibri" w:cs="Calibri"/>
          <w:b/>
        </w:rPr>
      </w:pPr>
      <w:r w:rsidRPr="00792EE5">
        <w:rPr>
          <w:rFonts w:ascii="Calibri" w:hAnsi="Calibri" w:cs="Calibri"/>
          <w:b/>
        </w:rPr>
        <w:t>LUCILAINE MÓKFA SCHWARZ</w:t>
      </w:r>
    </w:p>
    <w:p w:rsidR="00FB1EF2" w:rsidRPr="00792EE5" w:rsidRDefault="00FB1EF2" w:rsidP="00FB1EF2">
      <w:pPr>
        <w:jc w:val="center"/>
        <w:rPr>
          <w:rFonts w:ascii="Calibri" w:hAnsi="Calibri" w:cs="Calibri"/>
        </w:rPr>
      </w:pPr>
      <w:r w:rsidRPr="00792EE5">
        <w:rPr>
          <w:rFonts w:ascii="Calibri" w:hAnsi="Calibri" w:cs="Calibri"/>
        </w:rPr>
        <w:t>Secretária Municipal de Administração</w:t>
      </w:r>
    </w:p>
    <w:p w:rsidR="00765176" w:rsidRPr="00792EE5" w:rsidRDefault="00765176" w:rsidP="00666585">
      <w:pPr>
        <w:pStyle w:val="Default"/>
        <w:spacing w:line="360" w:lineRule="auto"/>
        <w:jc w:val="both"/>
        <w:rPr>
          <w:rFonts w:asciiTheme="minorHAnsi" w:hAnsiTheme="minorHAnsi"/>
        </w:rPr>
      </w:pPr>
    </w:p>
    <w:sectPr w:rsidR="00765176" w:rsidRPr="00792EE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E26" w:rsidRDefault="001D4E26" w:rsidP="007B39E3">
      <w:r>
        <w:separator/>
      </w:r>
    </w:p>
  </w:endnote>
  <w:endnote w:type="continuationSeparator" w:id="0">
    <w:p w:rsidR="001D4E26" w:rsidRDefault="001D4E26" w:rsidP="007B3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erly">
    <w:altName w:val="Times New Roman"/>
    <w:panose1 w:val="02020602040305020204"/>
    <w:charset w:val="00"/>
    <w:family w:val="roman"/>
    <w:pitch w:val="variable"/>
    <w:sig w:usb0="00000001" w:usb1="4000E4F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E26" w:rsidRDefault="001D4E26" w:rsidP="007B39E3">
      <w:r>
        <w:separator/>
      </w:r>
    </w:p>
  </w:footnote>
  <w:footnote w:type="continuationSeparator" w:id="0">
    <w:p w:rsidR="001D4E26" w:rsidRDefault="001D4E26" w:rsidP="007B3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FE6" w:rsidRDefault="00AF3FE6" w:rsidP="00AF3FE6">
    <w:pPr>
      <w:pBdr>
        <w:bottom w:val="single" w:sz="4" w:space="1" w:color="auto"/>
      </w:pBdr>
      <w:ind w:left="1276" w:right="567"/>
      <w:jc w:val="both"/>
      <w:rPr>
        <w:rFonts w:eastAsia="Calibri"/>
        <w:sz w:val="2"/>
        <w:szCs w:val="22"/>
        <w:lang w:eastAsia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23495</wp:posOffset>
          </wp:positionH>
          <wp:positionV relativeFrom="paragraph">
            <wp:posOffset>-33020</wp:posOffset>
          </wp:positionV>
          <wp:extent cx="725170" cy="826135"/>
          <wp:effectExtent l="0" t="0" r="0" b="0"/>
          <wp:wrapNone/>
          <wp:docPr id="1" name="Imagem 1" descr="Brasão Campo Aleg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Campo Aleg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826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Calibri"/>
        <w:b/>
        <w:bCs/>
        <w:iCs/>
        <w:spacing w:val="36"/>
        <w:sz w:val="28"/>
        <w:szCs w:val="22"/>
        <w:lang w:eastAsia="en-US"/>
      </w:rPr>
      <w:t>P</w:t>
    </w:r>
    <w:r>
      <w:rPr>
        <w:rFonts w:eastAsia="Calibri"/>
        <w:b/>
        <w:bCs/>
        <w:iCs/>
        <w:spacing w:val="36"/>
        <w:sz w:val="22"/>
        <w:szCs w:val="22"/>
        <w:lang w:eastAsia="en-US"/>
      </w:rPr>
      <w:t xml:space="preserve">REFEITURA </w:t>
    </w:r>
    <w:r>
      <w:rPr>
        <w:rFonts w:eastAsia="Calibri"/>
        <w:b/>
        <w:bCs/>
        <w:iCs/>
        <w:spacing w:val="36"/>
        <w:sz w:val="28"/>
        <w:szCs w:val="22"/>
        <w:lang w:eastAsia="en-US"/>
      </w:rPr>
      <w:t>M</w:t>
    </w:r>
    <w:r>
      <w:rPr>
        <w:rFonts w:eastAsia="Calibri"/>
        <w:b/>
        <w:bCs/>
        <w:iCs/>
        <w:spacing w:val="36"/>
        <w:sz w:val="22"/>
        <w:szCs w:val="22"/>
        <w:lang w:eastAsia="en-US"/>
      </w:rPr>
      <w:t xml:space="preserve">UNICIPAL DE </w:t>
    </w:r>
    <w:r>
      <w:rPr>
        <w:rFonts w:eastAsia="Calibri"/>
        <w:b/>
        <w:bCs/>
        <w:iCs/>
        <w:spacing w:val="36"/>
        <w:sz w:val="28"/>
        <w:szCs w:val="22"/>
        <w:lang w:eastAsia="en-US"/>
      </w:rPr>
      <w:t>C</w:t>
    </w:r>
    <w:r>
      <w:rPr>
        <w:rFonts w:eastAsia="Calibri"/>
        <w:b/>
        <w:bCs/>
        <w:iCs/>
        <w:spacing w:val="36"/>
        <w:sz w:val="22"/>
        <w:szCs w:val="22"/>
        <w:lang w:eastAsia="en-US"/>
      </w:rPr>
      <w:t xml:space="preserve">AMPO </w:t>
    </w:r>
    <w:r>
      <w:rPr>
        <w:rFonts w:eastAsia="Calibri"/>
        <w:b/>
        <w:bCs/>
        <w:iCs/>
        <w:spacing w:val="36"/>
        <w:sz w:val="28"/>
        <w:szCs w:val="22"/>
        <w:lang w:eastAsia="en-US"/>
      </w:rPr>
      <w:t>A</w:t>
    </w:r>
    <w:r>
      <w:rPr>
        <w:rFonts w:eastAsia="Calibri"/>
        <w:b/>
        <w:bCs/>
        <w:iCs/>
        <w:spacing w:val="36"/>
        <w:sz w:val="22"/>
        <w:szCs w:val="22"/>
        <w:lang w:eastAsia="en-US"/>
      </w:rPr>
      <w:t>LEGRE</w:t>
    </w:r>
    <w:r>
      <w:rPr>
        <w:rFonts w:eastAsia="Calibri"/>
        <w:b/>
        <w:bCs/>
        <w:iCs/>
        <w:sz w:val="20"/>
        <w:szCs w:val="22"/>
        <w:lang w:eastAsia="en-US"/>
      </w:rPr>
      <w:br/>
    </w:r>
    <w:r>
      <w:rPr>
        <w:rFonts w:eastAsia="Calibri"/>
        <w:bCs/>
        <w:iCs/>
        <w:sz w:val="20"/>
        <w:szCs w:val="22"/>
        <w:lang w:eastAsia="en-US"/>
      </w:rPr>
      <w:t>SECRETARIA DE ADMINISTRAÇÃO – SERVIÇO DE SUPRIMENTOS</w:t>
    </w:r>
    <w:r>
      <w:rPr>
        <w:rFonts w:eastAsia="Calibri"/>
        <w:bCs/>
        <w:iCs/>
        <w:sz w:val="20"/>
        <w:szCs w:val="22"/>
        <w:lang w:eastAsia="en-US"/>
      </w:rPr>
      <w:br/>
      <w:t>RUA CEL. BUENO FRANCO, Nº 292 - CENTRO - CAMPO ALEGRE – SC</w:t>
    </w:r>
    <w:r>
      <w:rPr>
        <w:rFonts w:eastAsia="Calibri"/>
        <w:bCs/>
        <w:iCs/>
        <w:sz w:val="20"/>
        <w:szCs w:val="22"/>
        <w:lang w:eastAsia="en-US"/>
      </w:rPr>
      <w:br/>
      <w:t xml:space="preserve">CNPJ: 83.102.749/0001-77 </w:t>
    </w:r>
    <w:r>
      <w:rPr>
        <w:rFonts w:eastAsia="Calibri"/>
        <w:bCs/>
        <w:iCs/>
        <w:sz w:val="20"/>
        <w:szCs w:val="22"/>
        <w:lang w:eastAsia="en-US"/>
      </w:rPr>
      <w:tab/>
    </w:r>
    <w:r>
      <w:rPr>
        <w:rFonts w:eastAsia="Calibri"/>
        <w:bCs/>
        <w:iCs/>
        <w:sz w:val="20"/>
        <w:szCs w:val="22"/>
        <w:lang w:eastAsia="en-US"/>
      </w:rPr>
      <w:tab/>
      <w:t xml:space="preserve"> TELEFONE / FAX: (47) 3632-2266</w:t>
    </w:r>
  </w:p>
  <w:p w:rsidR="00AF3FE6" w:rsidRPr="00033862" w:rsidRDefault="00AF3FE6" w:rsidP="00AF3FE6">
    <w:pPr>
      <w:pStyle w:val="Cabealho"/>
    </w:pPr>
  </w:p>
  <w:p w:rsidR="007B39E3" w:rsidRDefault="007B39E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A66"/>
    <w:rsid w:val="00037781"/>
    <w:rsid w:val="00043BE4"/>
    <w:rsid w:val="00177A66"/>
    <w:rsid w:val="001D4E26"/>
    <w:rsid w:val="002F09DD"/>
    <w:rsid w:val="00666585"/>
    <w:rsid w:val="006C654A"/>
    <w:rsid w:val="006E5BA3"/>
    <w:rsid w:val="00765176"/>
    <w:rsid w:val="00792EE5"/>
    <w:rsid w:val="007B39E3"/>
    <w:rsid w:val="00AF3FE6"/>
    <w:rsid w:val="00E31DB9"/>
    <w:rsid w:val="00FB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89DC44-A251-45A0-AB55-9BF454B7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77A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B39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B39E3"/>
  </w:style>
  <w:style w:type="paragraph" w:styleId="Rodap">
    <w:name w:val="footer"/>
    <w:basedOn w:val="Normal"/>
    <w:link w:val="RodapChar"/>
    <w:uiPriority w:val="99"/>
    <w:unhideWhenUsed/>
    <w:rsid w:val="007B39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B3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</dc:creator>
  <cp:keywords/>
  <dc:description/>
  <cp:lastModifiedBy>compras</cp:lastModifiedBy>
  <cp:revision>6</cp:revision>
  <dcterms:created xsi:type="dcterms:W3CDTF">2017-01-26T14:55:00Z</dcterms:created>
  <dcterms:modified xsi:type="dcterms:W3CDTF">2017-01-26T15:00:00Z</dcterms:modified>
</cp:coreProperties>
</file>