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734" w14:textId="77777777" w:rsidR="00BE6A36" w:rsidRPr="00F35944" w:rsidRDefault="00BE6A36" w:rsidP="00BE6A36">
      <w:pPr>
        <w:jc w:val="center"/>
        <w:rPr>
          <w:rFonts w:asciiTheme="minorHAnsi" w:hAnsiTheme="minorHAnsi" w:cstheme="minorHAnsi"/>
          <w:b/>
        </w:rPr>
      </w:pPr>
    </w:p>
    <w:p w14:paraId="1F401E49" w14:textId="77777777" w:rsidR="00BE6A36" w:rsidRPr="00F35944" w:rsidRDefault="00BE6A36" w:rsidP="00BE6A36">
      <w:pPr>
        <w:jc w:val="center"/>
        <w:rPr>
          <w:rFonts w:asciiTheme="minorHAnsi" w:hAnsiTheme="minorHAnsi" w:cstheme="minorHAnsi"/>
          <w:b/>
        </w:rPr>
      </w:pPr>
    </w:p>
    <w:p w14:paraId="74B89F3B" w14:textId="1826B024" w:rsidR="00BE6A36" w:rsidRPr="00F35944" w:rsidRDefault="00BE6A36" w:rsidP="00BE6A36">
      <w:pPr>
        <w:jc w:val="center"/>
        <w:rPr>
          <w:rFonts w:asciiTheme="minorHAnsi" w:hAnsiTheme="minorHAnsi" w:cstheme="minorHAnsi"/>
          <w:b/>
        </w:rPr>
      </w:pPr>
      <w:r w:rsidRPr="00F35944">
        <w:rPr>
          <w:rFonts w:asciiTheme="minorHAnsi" w:hAnsiTheme="minorHAnsi" w:cstheme="minorHAnsi"/>
          <w:b/>
        </w:rPr>
        <w:t>MODELO DE PLANILHA PARA A APRESENTAÇÃO DA PROPOSTA</w:t>
      </w:r>
    </w:p>
    <w:p w14:paraId="39CC41A5" w14:textId="6BFF20D1" w:rsidR="00BE6A36" w:rsidRPr="00F35944" w:rsidRDefault="00BE6A36" w:rsidP="00BE6A36">
      <w:pPr>
        <w:tabs>
          <w:tab w:val="left" w:pos="851"/>
        </w:tabs>
        <w:ind w:left="284"/>
        <w:jc w:val="center"/>
        <w:rPr>
          <w:rFonts w:asciiTheme="minorHAnsi" w:hAnsiTheme="minorHAnsi" w:cstheme="minorHAnsi"/>
          <w:b/>
        </w:rPr>
      </w:pPr>
    </w:p>
    <w:p w14:paraId="584C4924" w14:textId="79A7F1C3" w:rsidR="00BE6A36" w:rsidRPr="00F35944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tbl>
      <w:tblPr>
        <w:tblStyle w:val="Tabelacomgrade"/>
        <w:tblW w:w="8730" w:type="dxa"/>
        <w:jc w:val="center"/>
        <w:tblLook w:val="04A0" w:firstRow="1" w:lastRow="0" w:firstColumn="1" w:lastColumn="0" w:noHBand="0" w:noVBand="1"/>
      </w:tblPr>
      <w:tblGrid>
        <w:gridCol w:w="844"/>
        <w:gridCol w:w="927"/>
        <w:gridCol w:w="812"/>
        <w:gridCol w:w="2362"/>
        <w:gridCol w:w="1357"/>
        <w:gridCol w:w="1260"/>
        <w:gridCol w:w="1168"/>
      </w:tblGrid>
      <w:tr w:rsidR="00F35944" w:rsidRPr="00F35944" w14:paraId="3FC35F0F" w14:textId="77777777" w:rsidTr="00F35944">
        <w:trPr>
          <w:trHeight w:val="368"/>
          <w:jc w:val="center"/>
        </w:trPr>
        <w:tc>
          <w:tcPr>
            <w:tcW w:w="844" w:type="dxa"/>
            <w:shd w:val="clear" w:color="auto" w:fill="A8D08D" w:themeFill="accent6" w:themeFillTint="99"/>
            <w:vAlign w:val="center"/>
          </w:tcPr>
          <w:p w14:paraId="74CF4B3F" w14:textId="77777777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927" w:type="dxa"/>
            <w:shd w:val="clear" w:color="auto" w:fill="A8D08D" w:themeFill="accent6" w:themeFillTint="99"/>
            <w:vAlign w:val="center"/>
          </w:tcPr>
          <w:p w14:paraId="4F869D5B" w14:textId="77777777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Quant.</w:t>
            </w:r>
          </w:p>
        </w:tc>
        <w:tc>
          <w:tcPr>
            <w:tcW w:w="812" w:type="dxa"/>
            <w:shd w:val="clear" w:color="auto" w:fill="A8D08D" w:themeFill="accent6" w:themeFillTint="99"/>
            <w:vAlign w:val="center"/>
          </w:tcPr>
          <w:p w14:paraId="7A4F946E" w14:textId="77777777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Unid.</w:t>
            </w:r>
          </w:p>
        </w:tc>
        <w:tc>
          <w:tcPr>
            <w:tcW w:w="2362" w:type="dxa"/>
            <w:shd w:val="clear" w:color="auto" w:fill="A8D08D" w:themeFill="accent6" w:themeFillTint="99"/>
            <w:vAlign w:val="center"/>
          </w:tcPr>
          <w:p w14:paraId="59FE4123" w14:textId="77777777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Descrição do Item</w:t>
            </w:r>
          </w:p>
        </w:tc>
        <w:tc>
          <w:tcPr>
            <w:tcW w:w="1357" w:type="dxa"/>
            <w:shd w:val="clear" w:color="auto" w:fill="A8D08D" w:themeFill="accent6" w:themeFillTint="99"/>
            <w:vAlign w:val="center"/>
          </w:tcPr>
          <w:p w14:paraId="50E7D1BC" w14:textId="05FB8838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</w:rPr>
              <w:t>MARCA / MODELO</w:t>
            </w:r>
          </w:p>
        </w:tc>
        <w:tc>
          <w:tcPr>
            <w:tcW w:w="1260" w:type="dxa"/>
            <w:shd w:val="clear" w:color="auto" w:fill="A8D08D" w:themeFill="accent6" w:themeFillTint="99"/>
            <w:vAlign w:val="center"/>
          </w:tcPr>
          <w:p w14:paraId="0A15BB41" w14:textId="07F55CAC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7EBD506D" w14:textId="6AF0DEFD" w:rsidR="00F35944" w:rsidRPr="00F35944" w:rsidRDefault="00F35944" w:rsidP="00F359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F35944" w:rsidRPr="00F35944" w14:paraId="3473BF4C" w14:textId="77777777" w:rsidTr="00F35944">
        <w:trPr>
          <w:trHeight w:val="320"/>
          <w:jc w:val="center"/>
        </w:trPr>
        <w:tc>
          <w:tcPr>
            <w:tcW w:w="844" w:type="dxa"/>
          </w:tcPr>
          <w:p w14:paraId="452286DC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27" w:type="dxa"/>
          </w:tcPr>
          <w:p w14:paraId="589C798A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12" w:type="dxa"/>
          </w:tcPr>
          <w:p w14:paraId="05EF9840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2362" w:type="dxa"/>
          </w:tcPr>
          <w:p w14:paraId="53B07F0E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Vedação do chicote elétrico</w:t>
            </w:r>
          </w:p>
        </w:tc>
        <w:tc>
          <w:tcPr>
            <w:tcW w:w="1357" w:type="dxa"/>
          </w:tcPr>
          <w:p w14:paraId="28A3891B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5071195" w14:textId="5966760F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6B3A3E45" w14:textId="14B40668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4AD30DD9" w14:textId="77777777" w:rsidTr="00F35944">
        <w:trPr>
          <w:trHeight w:val="268"/>
          <w:jc w:val="center"/>
        </w:trPr>
        <w:tc>
          <w:tcPr>
            <w:tcW w:w="844" w:type="dxa"/>
          </w:tcPr>
          <w:p w14:paraId="577EA58B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927" w:type="dxa"/>
          </w:tcPr>
          <w:p w14:paraId="30A1A4A8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12" w:type="dxa"/>
          </w:tcPr>
          <w:p w14:paraId="44368EBB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2362" w:type="dxa"/>
          </w:tcPr>
          <w:p w14:paraId="7C0E83A2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Junta da tampa de válvulas</w:t>
            </w:r>
          </w:p>
        </w:tc>
        <w:tc>
          <w:tcPr>
            <w:tcW w:w="1357" w:type="dxa"/>
          </w:tcPr>
          <w:p w14:paraId="4C206781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3DCC6AD" w14:textId="0D2B4B72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57BEB92E" w14:textId="4ACBF2B8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4DF77D13" w14:textId="77777777" w:rsidTr="00F35944">
        <w:trPr>
          <w:trHeight w:val="272"/>
          <w:jc w:val="center"/>
        </w:trPr>
        <w:tc>
          <w:tcPr>
            <w:tcW w:w="844" w:type="dxa"/>
          </w:tcPr>
          <w:p w14:paraId="1DC72C81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927" w:type="dxa"/>
          </w:tcPr>
          <w:p w14:paraId="7D030F33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12" w:type="dxa"/>
          </w:tcPr>
          <w:p w14:paraId="796B1C86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2362" w:type="dxa"/>
          </w:tcPr>
          <w:p w14:paraId="1D322A68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 xml:space="preserve">Chicote elétrico completo </w:t>
            </w:r>
          </w:p>
        </w:tc>
        <w:tc>
          <w:tcPr>
            <w:tcW w:w="1357" w:type="dxa"/>
          </w:tcPr>
          <w:p w14:paraId="485BF239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89196A6" w14:textId="2629C3AE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744D20FD" w14:textId="50FA1CA5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501CBC43" w14:textId="77777777" w:rsidTr="00F35944">
        <w:trPr>
          <w:trHeight w:val="276"/>
          <w:jc w:val="center"/>
        </w:trPr>
        <w:tc>
          <w:tcPr>
            <w:tcW w:w="844" w:type="dxa"/>
          </w:tcPr>
          <w:p w14:paraId="2A8622C9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927" w:type="dxa"/>
          </w:tcPr>
          <w:p w14:paraId="76F14D89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12" w:type="dxa"/>
          </w:tcPr>
          <w:p w14:paraId="22387CC7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2362" w:type="dxa"/>
          </w:tcPr>
          <w:p w14:paraId="6C17A972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Filtro de Combustível original</w:t>
            </w:r>
          </w:p>
        </w:tc>
        <w:tc>
          <w:tcPr>
            <w:tcW w:w="1357" w:type="dxa"/>
          </w:tcPr>
          <w:p w14:paraId="617161CF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2CC5B5F" w14:textId="03B84B39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54DA2726" w14:textId="2B44A69B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05BFBD2D" w14:textId="77777777" w:rsidTr="00F35944">
        <w:trPr>
          <w:trHeight w:val="266"/>
          <w:jc w:val="center"/>
        </w:trPr>
        <w:tc>
          <w:tcPr>
            <w:tcW w:w="844" w:type="dxa"/>
          </w:tcPr>
          <w:p w14:paraId="796F3FE9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927" w:type="dxa"/>
          </w:tcPr>
          <w:p w14:paraId="3BF3CB3A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12" w:type="dxa"/>
          </w:tcPr>
          <w:p w14:paraId="12C83409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2362" w:type="dxa"/>
          </w:tcPr>
          <w:p w14:paraId="2580E715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 xml:space="preserve">Filtro de combustível Secundário Original </w:t>
            </w:r>
          </w:p>
        </w:tc>
        <w:tc>
          <w:tcPr>
            <w:tcW w:w="1357" w:type="dxa"/>
          </w:tcPr>
          <w:p w14:paraId="176367A3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D2DD1BD" w14:textId="0A3F182C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41D439F1" w14:textId="502A850D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5C937C62" w14:textId="77777777" w:rsidTr="00F35944">
        <w:trPr>
          <w:trHeight w:val="284"/>
          <w:jc w:val="center"/>
        </w:trPr>
        <w:tc>
          <w:tcPr>
            <w:tcW w:w="844" w:type="dxa"/>
          </w:tcPr>
          <w:p w14:paraId="27C92D08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927" w:type="dxa"/>
          </w:tcPr>
          <w:p w14:paraId="6BD162E5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12" w:type="dxa"/>
          </w:tcPr>
          <w:p w14:paraId="5ACBE6F9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Litros</w:t>
            </w:r>
          </w:p>
        </w:tc>
        <w:tc>
          <w:tcPr>
            <w:tcW w:w="2362" w:type="dxa"/>
          </w:tcPr>
          <w:p w14:paraId="5B68BAFE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 xml:space="preserve">Óleo lubrificante 15w40 homologado </w:t>
            </w:r>
          </w:p>
        </w:tc>
        <w:tc>
          <w:tcPr>
            <w:tcW w:w="1357" w:type="dxa"/>
          </w:tcPr>
          <w:p w14:paraId="15D39BF2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BDA88A0" w14:textId="54D84ACF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69B8409B" w14:textId="318EF84C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05DF8A62" w14:textId="77777777" w:rsidTr="00F35944">
        <w:trPr>
          <w:trHeight w:val="260"/>
          <w:jc w:val="center"/>
        </w:trPr>
        <w:tc>
          <w:tcPr>
            <w:tcW w:w="844" w:type="dxa"/>
          </w:tcPr>
          <w:p w14:paraId="2117A208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927" w:type="dxa"/>
          </w:tcPr>
          <w:p w14:paraId="22AFCBFF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812" w:type="dxa"/>
          </w:tcPr>
          <w:p w14:paraId="4D31CD3A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2362" w:type="dxa"/>
          </w:tcPr>
          <w:p w14:paraId="0A9B10E0" w14:textId="77777777" w:rsidR="00F35944" w:rsidRPr="00F35944" w:rsidRDefault="00F35944" w:rsidP="00915BB6">
            <w:pPr>
              <w:jc w:val="both"/>
              <w:rPr>
                <w:rFonts w:asciiTheme="minorHAnsi" w:hAnsiTheme="minorHAnsi" w:cstheme="minorHAnsi"/>
              </w:rPr>
            </w:pPr>
            <w:r w:rsidRPr="00F35944">
              <w:rPr>
                <w:rFonts w:asciiTheme="minorHAnsi" w:hAnsiTheme="minorHAnsi" w:cstheme="minorHAnsi"/>
              </w:rPr>
              <w:t>Solenoide da unidade injetora</w:t>
            </w:r>
          </w:p>
        </w:tc>
        <w:tc>
          <w:tcPr>
            <w:tcW w:w="1357" w:type="dxa"/>
          </w:tcPr>
          <w:p w14:paraId="4539B86F" w14:textId="77777777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9E31CF1" w14:textId="7F83CEB0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18DA32E7" w14:textId="08BAC0D1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5944" w:rsidRPr="00F35944" w14:paraId="56B967D4" w14:textId="77777777" w:rsidTr="00FE69C7">
        <w:trPr>
          <w:trHeight w:val="475"/>
          <w:jc w:val="center"/>
        </w:trPr>
        <w:tc>
          <w:tcPr>
            <w:tcW w:w="7562" w:type="dxa"/>
            <w:gridSpan w:val="6"/>
          </w:tcPr>
          <w:p w14:paraId="6DB00CAF" w14:textId="52656565" w:rsidR="00F35944" w:rsidRPr="00F35944" w:rsidRDefault="00F35944" w:rsidP="00F3594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35944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168" w:type="dxa"/>
          </w:tcPr>
          <w:p w14:paraId="15E39435" w14:textId="7E9D420D" w:rsidR="00F35944" w:rsidRPr="00F35944" w:rsidRDefault="00F35944" w:rsidP="00792F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F2C0CC" w14:textId="0DDB2ECD" w:rsidR="00F35944" w:rsidRPr="00F35944" w:rsidRDefault="00F35944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7067D70C" w14:textId="5AB1ED41" w:rsidR="00F35944" w:rsidRPr="00F35944" w:rsidRDefault="00F35944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76E7C73A" w14:textId="34D2FC80" w:rsidR="00F35944" w:rsidRPr="00F35944" w:rsidRDefault="00F35944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1D2D7ADE" w14:textId="77777777" w:rsidR="00F35944" w:rsidRPr="00F35944" w:rsidRDefault="00F35944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F35944" w:rsidRDefault="00BE6A36" w:rsidP="00BE6A36">
      <w:pPr>
        <w:rPr>
          <w:rFonts w:asciiTheme="minorHAnsi" w:hAnsiTheme="minorHAnsi" w:cstheme="minorHAnsi"/>
          <w:bCs/>
        </w:rPr>
      </w:pPr>
      <w:r w:rsidRPr="00F35944">
        <w:rPr>
          <w:rFonts w:asciiTheme="minorHAnsi" w:hAnsiTheme="minorHAnsi" w:cstheme="minorHAnsi"/>
          <w:b/>
          <w:bCs/>
        </w:rPr>
        <w:t xml:space="preserve">VALIDADE DA PROPOSTA: </w:t>
      </w:r>
      <w:r w:rsidRPr="00F35944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F35944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F35944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F35944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F35944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F35944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F35944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F35944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3CF3672A" w:rsidR="00BE6A36" w:rsidRDefault="00915BB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CARIMBO/</w:t>
      </w:r>
      <w:r w:rsidR="00BE6A36" w:rsidRPr="00F35944">
        <w:rPr>
          <w:rFonts w:asciiTheme="minorHAnsi" w:hAnsiTheme="minorHAnsi" w:cstheme="minorHAnsi"/>
          <w:b/>
          <w:bCs/>
        </w:rPr>
        <w:t>IDENTIFICAÇÃO DA EMPRESA (CNPJ, ENDEREÇO, ETC) E ASSINATURA:</w:t>
      </w:r>
    </w:p>
    <w:p w14:paraId="60C98335" w14:textId="2DBB7700" w:rsidR="001B27C8" w:rsidRDefault="001B27C8" w:rsidP="00BE6A36">
      <w:pPr>
        <w:rPr>
          <w:rFonts w:asciiTheme="minorHAnsi" w:hAnsiTheme="minorHAnsi" w:cstheme="minorHAnsi"/>
          <w:b/>
          <w:bCs/>
        </w:rPr>
      </w:pPr>
    </w:p>
    <w:p w14:paraId="0BD10050" w14:textId="6C05B136" w:rsidR="001B27C8" w:rsidRDefault="001B27C8" w:rsidP="00BE6A36">
      <w:pPr>
        <w:rPr>
          <w:rFonts w:asciiTheme="minorHAnsi" w:hAnsiTheme="minorHAnsi" w:cstheme="minorHAnsi"/>
          <w:b/>
          <w:bCs/>
        </w:rPr>
      </w:pPr>
    </w:p>
    <w:p w14:paraId="316C4EA4" w14:textId="416ADBB8" w:rsidR="001B27C8" w:rsidRPr="00F35944" w:rsidRDefault="001B27C8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LOCAL/DATA:</w:t>
      </w:r>
    </w:p>
    <w:p w14:paraId="344C2833" w14:textId="77777777" w:rsidR="000E611A" w:rsidRPr="00F35944" w:rsidRDefault="000E611A">
      <w:pPr>
        <w:rPr>
          <w:rFonts w:asciiTheme="minorHAnsi" w:hAnsiTheme="minorHAnsi" w:cstheme="minorHAnsi"/>
        </w:rPr>
      </w:pPr>
    </w:p>
    <w:sectPr w:rsidR="000E611A" w:rsidRPr="00F35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36"/>
    <w:rsid w:val="00007764"/>
    <w:rsid w:val="000E611A"/>
    <w:rsid w:val="001B27C8"/>
    <w:rsid w:val="006F54D9"/>
    <w:rsid w:val="00915BB6"/>
    <w:rsid w:val="009E407E"/>
    <w:rsid w:val="00BE6A36"/>
    <w:rsid w:val="00F3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  <w15:chartTrackingRefBased/>
  <w15:docId w15:val="{D1B24B89-77EE-4F8B-8F44-783BB008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F35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Cristina</cp:lastModifiedBy>
  <cp:revision>4</cp:revision>
  <dcterms:created xsi:type="dcterms:W3CDTF">2022-04-20T16:53:00Z</dcterms:created>
  <dcterms:modified xsi:type="dcterms:W3CDTF">2022-05-02T19:30:00Z</dcterms:modified>
</cp:coreProperties>
</file>