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6A4F" w14:textId="0ECC1F86" w:rsidR="00B00B24" w:rsidRPr="00B00B24" w:rsidRDefault="00B00B24" w:rsidP="00E251CF">
      <w:pPr>
        <w:spacing w:after="0" w:line="240" w:lineRule="auto"/>
        <w:jc w:val="center"/>
        <w:rPr>
          <w:rFonts w:asciiTheme="minorHAnsi" w:hAnsiTheme="minorHAnsi" w:cstheme="minorHAnsi"/>
          <w:b/>
          <w:color w:val="FF0000"/>
          <w:sz w:val="24"/>
          <w:szCs w:val="24"/>
        </w:rPr>
      </w:pPr>
      <w:r w:rsidRPr="00B00B24">
        <w:rPr>
          <w:rFonts w:asciiTheme="minorHAnsi" w:hAnsiTheme="minorHAnsi" w:cstheme="minorHAnsi"/>
          <w:b/>
          <w:color w:val="FF0000"/>
          <w:sz w:val="24"/>
          <w:szCs w:val="24"/>
        </w:rPr>
        <w:t xml:space="preserve">Consolidado com </w:t>
      </w:r>
      <w:r w:rsidR="00AD6FE8">
        <w:rPr>
          <w:rFonts w:asciiTheme="minorHAnsi" w:hAnsiTheme="minorHAnsi" w:cstheme="minorHAnsi"/>
          <w:b/>
          <w:color w:val="FF0000"/>
          <w:sz w:val="24"/>
          <w:szCs w:val="24"/>
        </w:rPr>
        <w:t>2</w:t>
      </w:r>
      <w:bookmarkStart w:id="0" w:name="_GoBack"/>
      <w:bookmarkEnd w:id="0"/>
      <w:r w:rsidRPr="00B00B24">
        <w:rPr>
          <w:rFonts w:asciiTheme="minorHAnsi" w:hAnsiTheme="minorHAnsi" w:cstheme="minorHAnsi"/>
          <w:b/>
          <w:color w:val="FF0000"/>
          <w:sz w:val="24"/>
          <w:szCs w:val="24"/>
        </w:rPr>
        <w:t>ª Alteração</w:t>
      </w:r>
    </w:p>
    <w:p w14:paraId="0669875D" w14:textId="252D620E" w:rsidR="001C71A1" w:rsidRPr="00DF176D" w:rsidRDefault="001C71A1" w:rsidP="00E251CF">
      <w:pPr>
        <w:spacing w:after="0" w:line="240" w:lineRule="auto"/>
        <w:jc w:val="center"/>
        <w:rPr>
          <w:rFonts w:asciiTheme="minorHAnsi" w:hAnsiTheme="minorHAnsi" w:cstheme="minorHAnsi"/>
          <w:b/>
          <w:sz w:val="24"/>
          <w:szCs w:val="24"/>
        </w:rPr>
      </w:pPr>
      <w:r w:rsidRPr="00DF176D">
        <w:rPr>
          <w:rFonts w:asciiTheme="minorHAnsi" w:hAnsiTheme="minorHAnsi" w:cstheme="minorHAnsi"/>
          <w:b/>
          <w:sz w:val="24"/>
          <w:szCs w:val="24"/>
        </w:rPr>
        <w:t xml:space="preserve">PROCESSO LICITATÓRIO Nº </w:t>
      </w:r>
      <w:sdt>
        <w:sdtPr>
          <w:rPr>
            <w:rFonts w:asciiTheme="minorHAnsi" w:hAnsiTheme="minorHAnsi" w:cstheme="minorHAnsi"/>
            <w:b/>
            <w:sz w:val="24"/>
            <w:szCs w:val="24"/>
          </w:rPr>
          <w:alias w:val="Título"/>
          <w:tag w:val=""/>
          <w:id w:val="-1523693452"/>
          <w:placeholder>
            <w:docPart w:val="F5F026DBA84F42C6AD15D614D1A515DB"/>
          </w:placeholder>
          <w:dataBinding w:prefixMappings="xmlns:ns0='http://purl.org/dc/elements/1.1/' xmlns:ns1='http://schemas.openxmlformats.org/package/2006/metadata/core-properties' " w:xpath="/ns1:coreProperties[1]/ns0:title[1]" w:storeItemID="{6C3C8BC8-F283-45AE-878A-BAB7291924A1}"/>
          <w:text/>
        </w:sdtPr>
        <w:sdtEndPr/>
        <w:sdtContent>
          <w:r w:rsidR="00E251CF" w:rsidRPr="00DF176D">
            <w:rPr>
              <w:rFonts w:asciiTheme="minorHAnsi" w:hAnsiTheme="minorHAnsi" w:cstheme="minorHAnsi"/>
              <w:b/>
              <w:sz w:val="24"/>
              <w:szCs w:val="24"/>
            </w:rPr>
            <w:t>32</w:t>
          </w:r>
          <w:r w:rsidR="00305BF1" w:rsidRPr="00DF176D">
            <w:rPr>
              <w:rFonts w:asciiTheme="minorHAnsi" w:hAnsiTheme="minorHAnsi" w:cstheme="minorHAnsi"/>
              <w:b/>
              <w:sz w:val="24"/>
              <w:szCs w:val="24"/>
            </w:rPr>
            <w:t>/</w:t>
          </w:r>
          <w:r w:rsidR="00057ED9" w:rsidRPr="00DF176D">
            <w:rPr>
              <w:rFonts w:asciiTheme="minorHAnsi" w:hAnsiTheme="minorHAnsi" w:cstheme="minorHAnsi"/>
              <w:b/>
              <w:sz w:val="24"/>
              <w:szCs w:val="24"/>
            </w:rPr>
            <w:t>2020</w:t>
          </w:r>
        </w:sdtContent>
      </w:sdt>
    </w:p>
    <w:p w14:paraId="197AA5DF" w14:textId="77777777" w:rsidR="001C71A1" w:rsidRPr="00DF176D" w:rsidRDefault="001C71A1" w:rsidP="00305348">
      <w:pPr>
        <w:spacing w:after="0" w:line="240" w:lineRule="auto"/>
        <w:jc w:val="center"/>
        <w:rPr>
          <w:rFonts w:asciiTheme="minorHAnsi" w:hAnsiTheme="minorHAnsi" w:cstheme="minorHAnsi"/>
          <w:b/>
          <w:sz w:val="24"/>
          <w:szCs w:val="24"/>
        </w:rPr>
      </w:pPr>
      <w:r w:rsidRPr="00DF176D">
        <w:rPr>
          <w:rFonts w:asciiTheme="minorHAnsi" w:hAnsiTheme="minorHAnsi" w:cstheme="minorHAnsi"/>
          <w:b/>
          <w:sz w:val="24"/>
          <w:szCs w:val="24"/>
        </w:rPr>
        <w:t xml:space="preserve">EDITAL DE </w:t>
      </w:r>
      <w:r w:rsidR="00BE11A8" w:rsidRPr="00DF176D">
        <w:rPr>
          <w:rFonts w:asciiTheme="minorHAnsi" w:hAnsiTheme="minorHAnsi" w:cstheme="minorHAnsi"/>
          <w:b/>
          <w:sz w:val="24"/>
          <w:szCs w:val="24"/>
        </w:rPr>
        <w:t>LEILÃO</w:t>
      </w:r>
    </w:p>
    <w:p w14:paraId="113A2080" w14:textId="3997AE06" w:rsidR="00BE11A8" w:rsidRPr="00DF176D" w:rsidRDefault="00BE11A8" w:rsidP="00305348">
      <w:pPr>
        <w:spacing w:after="0" w:line="240" w:lineRule="auto"/>
        <w:jc w:val="both"/>
        <w:rPr>
          <w:rFonts w:asciiTheme="minorHAnsi" w:hAnsiTheme="minorHAnsi" w:cstheme="minorHAnsi"/>
          <w:b/>
          <w:sz w:val="24"/>
          <w:szCs w:val="24"/>
        </w:rPr>
      </w:pPr>
    </w:p>
    <w:p w14:paraId="0AFBFD11" w14:textId="77777777" w:rsidR="0079309A" w:rsidRPr="00372778" w:rsidRDefault="0079309A" w:rsidP="00305348">
      <w:pPr>
        <w:spacing w:after="0" w:line="240" w:lineRule="auto"/>
        <w:jc w:val="both"/>
        <w:rPr>
          <w:rFonts w:asciiTheme="minorHAnsi" w:hAnsiTheme="minorHAnsi" w:cstheme="minorHAnsi"/>
          <w:b/>
          <w:sz w:val="24"/>
          <w:szCs w:val="24"/>
        </w:rPr>
      </w:pPr>
    </w:p>
    <w:p w14:paraId="7DFD82B9" w14:textId="4FC4C4B9" w:rsidR="00BE11A8" w:rsidRDefault="001C71A1" w:rsidP="00E251CF">
      <w:pPr>
        <w:spacing w:after="0" w:line="240" w:lineRule="auto"/>
        <w:jc w:val="both"/>
        <w:rPr>
          <w:rFonts w:asciiTheme="minorHAnsi" w:hAnsiTheme="minorHAnsi" w:cstheme="minorHAnsi"/>
          <w:b/>
          <w:sz w:val="24"/>
          <w:szCs w:val="24"/>
        </w:rPr>
      </w:pPr>
      <w:r w:rsidRPr="00372778">
        <w:rPr>
          <w:rFonts w:asciiTheme="minorHAnsi" w:hAnsiTheme="minorHAnsi" w:cstheme="minorHAnsi"/>
          <w:b/>
          <w:sz w:val="24"/>
          <w:szCs w:val="24"/>
        </w:rPr>
        <w:t>PROCESSO LICITATÓRIO NA MODALIDADE DE LEILÃO PARA A VENDA DE BENS MÓVEIS INSER</w:t>
      </w:r>
      <w:r w:rsidR="00CE56D6" w:rsidRPr="00372778">
        <w:rPr>
          <w:rFonts w:asciiTheme="minorHAnsi" w:hAnsiTheme="minorHAnsi" w:cstheme="minorHAnsi"/>
          <w:b/>
          <w:sz w:val="24"/>
          <w:szCs w:val="24"/>
        </w:rPr>
        <w:t>V</w:t>
      </w:r>
      <w:r w:rsidRPr="00372778">
        <w:rPr>
          <w:rFonts w:asciiTheme="minorHAnsi" w:hAnsiTheme="minorHAnsi" w:cstheme="minorHAnsi"/>
          <w:b/>
          <w:sz w:val="24"/>
          <w:szCs w:val="24"/>
        </w:rPr>
        <w:t xml:space="preserve">ÍVEIS DE PROPRIEDADE DO </w:t>
      </w:r>
      <w:r w:rsidR="00305BF1" w:rsidRPr="00372778">
        <w:rPr>
          <w:rFonts w:asciiTheme="minorHAnsi" w:hAnsiTheme="minorHAnsi" w:cstheme="minorHAnsi"/>
          <w:b/>
          <w:sz w:val="24"/>
          <w:szCs w:val="24"/>
        </w:rPr>
        <w:t>FUNDO MUNICIPAL DE SAÚDE</w:t>
      </w:r>
      <w:r w:rsidRPr="00372778">
        <w:rPr>
          <w:rFonts w:asciiTheme="minorHAnsi" w:hAnsiTheme="minorHAnsi" w:cstheme="minorHAnsi"/>
          <w:b/>
          <w:sz w:val="24"/>
          <w:szCs w:val="24"/>
        </w:rPr>
        <w:t xml:space="preserve"> DE CAMPO ALEG</w:t>
      </w:r>
      <w:r w:rsidR="002378EB" w:rsidRPr="00372778">
        <w:rPr>
          <w:rFonts w:asciiTheme="minorHAnsi" w:hAnsiTheme="minorHAnsi" w:cstheme="minorHAnsi"/>
          <w:b/>
          <w:sz w:val="24"/>
          <w:szCs w:val="24"/>
        </w:rPr>
        <w:t>R</w:t>
      </w:r>
      <w:r w:rsidRPr="00372778">
        <w:rPr>
          <w:rFonts w:asciiTheme="minorHAnsi" w:hAnsiTheme="minorHAnsi" w:cstheme="minorHAnsi"/>
          <w:b/>
          <w:sz w:val="24"/>
          <w:szCs w:val="24"/>
        </w:rPr>
        <w:t>E/SC</w:t>
      </w:r>
      <w:r w:rsidR="00BE11A8" w:rsidRPr="00372778">
        <w:rPr>
          <w:rFonts w:asciiTheme="minorHAnsi" w:hAnsiTheme="minorHAnsi" w:cstheme="minorHAnsi"/>
          <w:b/>
          <w:sz w:val="24"/>
          <w:szCs w:val="24"/>
        </w:rPr>
        <w:t>.</w:t>
      </w:r>
      <w:r w:rsidR="00BE11A8" w:rsidRPr="00372778">
        <w:rPr>
          <w:rFonts w:asciiTheme="minorHAnsi" w:hAnsiTheme="minorHAnsi" w:cstheme="minorHAnsi"/>
          <w:b/>
          <w:sz w:val="24"/>
          <w:szCs w:val="24"/>
        </w:rPr>
        <w:br/>
      </w:r>
    </w:p>
    <w:p w14:paraId="4ABBCDA4" w14:textId="77777777" w:rsidR="00727901" w:rsidRPr="00372778" w:rsidRDefault="00727901" w:rsidP="00E251CF">
      <w:pPr>
        <w:spacing w:after="0" w:line="240" w:lineRule="auto"/>
        <w:ind w:left="-284"/>
        <w:jc w:val="both"/>
        <w:rPr>
          <w:rFonts w:asciiTheme="minorHAnsi" w:hAnsiTheme="minorHAnsi" w:cstheme="minorHAnsi"/>
          <w:b/>
          <w:sz w:val="24"/>
          <w:szCs w:val="24"/>
        </w:rPr>
      </w:pPr>
    </w:p>
    <w:p w14:paraId="018CE434" w14:textId="799BBA30" w:rsidR="001C71A1" w:rsidRPr="00372778" w:rsidRDefault="00305BF1" w:rsidP="00305348">
      <w:pPr>
        <w:spacing w:after="0" w:line="240" w:lineRule="auto"/>
        <w:jc w:val="both"/>
        <w:rPr>
          <w:rFonts w:asciiTheme="minorHAnsi" w:hAnsiTheme="minorHAnsi" w:cstheme="minorHAnsi"/>
          <w:b/>
          <w:sz w:val="24"/>
          <w:szCs w:val="24"/>
        </w:rPr>
      </w:pPr>
      <w:r w:rsidRPr="00372778">
        <w:rPr>
          <w:rFonts w:asciiTheme="minorHAnsi" w:hAnsiTheme="minorHAnsi" w:cstheme="minorHAnsi"/>
          <w:sz w:val="24"/>
          <w:szCs w:val="24"/>
        </w:rPr>
        <w:t>O Fundo M</w:t>
      </w:r>
      <w:r w:rsidR="001C71A1" w:rsidRPr="00372778">
        <w:rPr>
          <w:rFonts w:asciiTheme="minorHAnsi" w:hAnsiTheme="minorHAnsi" w:cstheme="minorHAnsi"/>
          <w:sz w:val="24"/>
          <w:szCs w:val="24"/>
        </w:rPr>
        <w:t>unicipal</w:t>
      </w:r>
      <w:r w:rsidRPr="00372778">
        <w:rPr>
          <w:rFonts w:asciiTheme="minorHAnsi" w:hAnsiTheme="minorHAnsi" w:cstheme="minorHAnsi"/>
          <w:sz w:val="24"/>
          <w:szCs w:val="24"/>
        </w:rPr>
        <w:t xml:space="preserve"> de Saúde </w:t>
      </w:r>
      <w:r w:rsidR="001C71A1" w:rsidRPr="00372778">
        <w:rPr>
          <w:rFonts w:asciiTheme="minorHAnsi" w:hAnsiTheme="minorHAnsi" w:cstheme="minorHAnsi"/>
          <w:sz w:val="24"/>
          <w:szCs w:val="24"/>
        </w:rPr>
        <w:t xml:space="preserve">de Campo Alegre/SC,  no uso de suas atribuições legais, torna público, para conhecimento dos interessados, que se acha aberto </w:t>
      </w:r>
      <w:r w:rsidR="001C71A1" w:rsidRPr="00372778">
        <w:rPr>
          <w:rFonts w:asciiTheme="minorHAnsi" w:hAnsiTheme="minorHAnsi" w:cstheme="minorHAnsi"/>
          <w:b/>
          <w:sz w:val="24"/>
          <w:szCs w:val="24"/>
        </w:rPr>
        <w:t>LEILÃO PÚBLICO</w:t>
      </w:r>
      <w:r w:rsidR="001C71A1" w:rsidRPr="00372778">
        <w:rPr>
          <w:rFonts w:asciiTheme="minorHAnsi" w:hAnsiTheme="minorHAnsi" w:cstheme="minorHAnsi"/>
          <w:sz w:val="24"/>
          <w:szCs w:val="24"/>
        </w:rPr>
        <w:t xml:space="preserve"> visando a </w:t>
      </w:r>
      <w:r w:rsidR="001C71A1" w:rsidRPr="00372778">
        <w:rPr>
          <w:rFonts w:asciiTheme="minorHAnsi" w:hAnsiTheme="minorHAnsi" w:cstheme="minorHAnsi"/>
          <w:b/>
          <w:sz w:val="24"/>
          <w:szCs w:val="24"/>
        </w:rPr>
        <w:t>“VENDA DE BENS MÓVEIS INSER</w:t>
      </w:r>
      <w:r w:rsidR="00CE56D6" w:rsidRPr="00372778">
        <w:rPr>
          <w:rFonts w:asciiTheme="minorHAnsi" w:hAnsiTheme="minorHAnsi" w:cstheme="minorHAnsi"/>
          <w:b/>
          <w:sz w:val="24"/>
          <w:szCs w:val="24"/>
        </w:rPr>
        <w:t>V</w:t>
      </w:r>
      <w:r w:rsidR="001C71A1" w:rsidRPr="00372778">
        <w:rPr>
          <w:rFonts w:asciiTheme="minorHAnsi" w:hAnsiTheme="minorHAnsi" w:cstheme="minorHAnsi"/>
          <w:b/>
          <w:sz w:val="24"/>
          <w:szCs w:val="24"/>
        </w:rPr>
        <w:t xml:space="preserve">ÍVEIS DE PROPRIEDADE DO </w:t>
      </w:r>
      <w:r w:rsidRPr="00372778">
        <w:rPr>
          <w:rFonts w:asciiTheme="minorHAnsi" w:hAnsiTheme="minorHAnsi" w:cstheme="minorHAnsi"/>
          <w:b/>
          <w:sz w:val="24"/>
          <w:szCs w:val="24"/>
        </w:rPr>
        <w:t>FUNDO MUNICIPAL DE SAÚDE</w:t>
      </w:r>
      <w:r w:rsidR="001C71A1" w:rsidRPr="00372778">
        <w:rPr>
          <w:rFonts w:asciiTheme="minorHAnsi" w:hAnsiTheme="minorHAnsi" w:cstheme="minorHAnsi"/>
          <w:b/>
          <w:sz w:val="24"/>
          <w:szCs w:val="24"/>
        </w:rPr>
        <w:t xml:space="preserve"> DE CAMPO ALEGRE/SC”</w:t>
      </w:r>
      <w:r w:rsidR="001C71A1" w:rsidRPr="00372778">
        <w:rPr>
          <w:rFonts w:asciiTheme="minorHAnsi" w:hAnsiTheme="minorHAnsi" w:cstheme="minorHAnsi"/>
          <w:sz w:val="24"/>
          <w:szCs w:val="24"/>
        </w:rPr>
        <w:t xml:space="preserve">, o que se realizar-se-á na sede da Prefeitura Municipal de Campo Alegre/SC, situada à Rua Coronel Bueno Franco, nº 292, às </w:t>
      </w:r>
      <w:r w:rsidR="00E251CF" w:rsidRPr="00B00B24">
        <w:rPr>
          <w:rFonts w:asciiTheme="minorHAnsi" w:hAnsiTheme="minorHAnsi" w:cstheme="minorHAnsi"/>
          <w:b/>
          <w:color w:val="FF0000"/>
          <w:sz w:val="24"/>
          <w:szCs w:val="24"/>
          <w:u w:val="single"/>
        </w:rPr>
        <w:t>10</w:t>
      </w:r>
      <w:r w:rsidR="00B27001" w:rsidRPr="00B00B24">
        <w:rPr>
          <w:rFonts w:asciiTheme="minorHAnsi" w:hAnsiTheme="minorHAnsi" w:cstheme="minorHAnsi"/>
          <w:b/>
          <w:color w:val="FF0000"/>
          <w:sz w:val="24"/>
          <w:szCs w:val="24"/>
          <w:u w:val="single"/>
        </w:rPr>
        <w:t xml:space="preserve"> </w:t>
      </w:r>
      <w:r w:rsidR="007E56C4" w:rsidRPr="00B00B24">
        <w:rPr>
          <w:rFonts w:asciiTheme="minorHAnsi" w:hAnsiTheme="minorHAnsi" w:cstheme="minorHAnsi"/>
          <w:b/>
          <w:color w:val="FF0000"/>
          <w:sz w:val="24"/>
          <w:szCs w:val="24"/>
          <w:u w:val="single"/>
        </w:rPr>
        <w:t>h</w:t>
      </w:r>
      <w:r w:rsidR="001C71A1" w:rsidRPr="00B00B24">
        <w:rPr>
          <w:rFonts w:asciiTheme="minorHAnsi" w:hAnsiTheme="minorHAnsi" w:cstheme="minorHAnsi"/>
          <w:b/>
          <w:color w:val="FF0000"/>
          <w:sz w:val="24"/>
          <w:szCs w:val="24"/>
          <w:u w:val="single"/>
        </w:rPr>
        <w:t xml:space="preserve"> do dia </w:t>
      </w:r>
      <w:r w:rsidR="00D659E8">
        <w:rPr>
          <w:rFonts w:asciiTheme="minorHAnsi" w:hAnsiTheme="minorHAnsi" w:cstheme="minorHAnsi"/>
          <w:b/>
          <w:color w:val="FF0000"/>
          <w:sz w:val="24"/>
          <w:szCs w:val="24"/>
          <w:u w:val="single"/>
        </w:rPr>
        <w:t>24</w:t>
      </w:r>
      <w:r w:rsidR="001C71A1" w:rsidRPr="00B00B24">
        <w:rPr>
          <w:rFonts w:asciiTheme="minorHAnsi" w:hAnsiTheme="minorHAnsi" w:cstheme="minorHAnsi"/>
          <w:b/>
          <w:color w:val="FF0000"/>
          <w:sz w:val="24"/>
          <w:szCs w:val="24"/>
          <w:u w:val="single"/>
        </w:rPr>
        <w:t xml:space="preserve"> de </w:t>
      </w:r>
      <w:r w:rsidR="00E251CF" w:rsidRPr="00B00B24">
        <w:rPr>
          <w:rFonts w:asciiTheme="minorHAnsi" w:hAnsiTheme="minorHAnsi" w:cstheme="minorHAnsi"/>
          <w:b/>
          <w:color w:val="FF0000"/>
          <w:sz w:val="24"/>
          <w:szCs w:val="24"/>
          <w:u w:val="single"/>
        </w:rPr>
        <w:t>novembro</w:t>
      </w:r>
      <w:r w:rsidR="001C71A1" w:rsidRPr="00B00B24">
        <w:rPr>
          <w:rFonts w:asciiTheme="minorHAnsi" w:hAnsiTheme="minorHAnsi" w:cstheme="minorHAnsi"/>
          <w:b/>
          <w:color w:val="FF0000"/>
          <w:sz w:val="24"/>
          <w:szCs w:val="24"/>
          <w:u w:val="single"/>
        </w:rPr>
        <w:t xml:space="preserve"> de </w:t>
      </w:r>
      <w:r w:rsidR="00057ED9" w:rsidRPr="00B00B24">
        <w:rPr>
          <w:rFonts w:asciiTheme="minorHAnsi" w:hAnsiTheme="minorHAnsi" w:cstheme="minorHAnsi"/>
          <w:b/>
          <w:color w:val="FF0000"/>
          <w:sz w:val="24"/>
          <w:szCs w:val="24"/>
          <w:u w:val="single"/>
        </w:rPr>
        <w:t>2020</w:t>
      </w:r>
      <w:r w:rsidR="001C71A1" w:rsidRPr="00B00B24">
        <w:rPr>
          <w:rFonts w:asciiTheme="minorHAnsi" w:hAnsiTheme="minorHAnsi" w:cstheme="minorHAnsi"/>
          <w:color w:val="FF0000"/>
          <w:sz w:val="24"/>
          <w:szCs w:val="24"/>
        </w:rPr>
        <w:t>,</w:t>
      </w:r>
      <w:r w:rsidR="001C71A1" w:rsidRPr="00372778">
        <w:rPr>
          <w:rFonts w:asciiTheme="minorHAnsi" w:hAnsiTheme="minorHAnsi" w:cstheme="minorHAnsi"/>
          <w:sz w:val="24"/>
          <w:szCs w:val="24"/>
        </w:rPr>
        <w:t xml:space="preserve"> nos termos do presente Edital e em consonância com a Lei Federal nº 8.666/93 e suas alterações posteriores, </w:t>
      </w:r>
    </w:p>
    <w:p w14:paraId="151B4F13" w14:textId="29ACF44D" w:rsidR="00BE11A8" w:rsidRPr="00372778" w:rsidRDefault="00BE11A8" w:rsidP="00305348">
      <w:pPr>
        <w:spacing w:after="0" w:line="240" w:lineRule="auto"/>
        <w:jc w:val="both"/>
        <w:rPr>
          <w:rFonts w:asciiTheme="minorHAnsi" w:hAnsiTheme="minorHAnsi" w:cstheme="minorHAnsi"/>
          <w:sz w:val="24"/>
          <w:szCs w:val="24"/>
        </w:rPr>
      </w:pPr>
    </w:p>
    <w:p w14:paraId="6B24FCB8" w14:textId="77777777" w:rsidR="006C5E62" w:rsidRPr="00372778" w:rsidRDefault="006C5E62" w:rsidP="00305348">
      <w:pPr>
        <w:spacing w:after="0" w:line="240" w:lineRule="auto"/>
        <w:jc w:val="both"/>
        <w:rPr>
          <w:rFonts w:asciiTheme="minorHAnsi" w:hAnsiTheme="minorHAnsi" w:cstheme="minorHAnsi"/>
          <w:sz w:val="24"/>
          <w:szCs w:val="24"/>
        </w:rPr>
      </w:pPr>
    </w:p>
    <w:p w14:paraId="53B53783" w14:textId="6AFA78C5" w:rsidR="00BA7DE3" w:rsidRPr="00372778" w:rsidRDefault="00BA7DE3" w:rsidP="006F4622">
      <w:pPr>
        <w:pStyle w:val="PargrafodaLista"/>
        <w:numPr>
          <w:ilvl w:val="0"/>
          <w:numId w:val="6"/>
        </w:num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 xml:space="preserve"> DO OBJETO</w:t>
      </w:r>
    </w:p>
    <w:p w14:paraId="25F80771" w14:textId="77777777" w:rsidR="006F4622" w:rsidRPr="00372778" w:rsidRDefault="006F4622" w:rsidP="006F4622">
      <w:pPr>
        <w:pStyle w:val="PargrafodaLista"/>
        <w:spacing w:after="0" w:line="240" w:lineRule="auto"/>
        <w:rPr>
          <w:rFonts w:asciiTheme="minorHAnsi" w:hAnsiTheme="minorHAnsi" w:cstheme="minorHAnsi"/>
          <w:b/>
          <w:sz w:val="24"/>
          <w:szCs w:val="24"/>
        </w:rPr>
      </w:pPr>
    </w:p>
    <w:p w14:paraId="6A1F76FD" w14:textId="6FC42250" w:rsidR="001C71A1" w:rsidRPr="00372778" w:rsidRDefault="001C71A1" w:rsidP="006F4622">
      <w:pPr>
        <w:pStyle w:val="PargrafodaLista"/>
        <w:numPr>
          <w:ilvl w:val="1"/>
          <w:numId w:val="6"/>
        </w:numPr>
        <w:spacing w:after="0" w:line="240" w:lineRule="auto"/>
        <w:ind w:left="0" w:firstLine="0"/>
        <w:jc w:val="both"/>
        <w:rPr>
          <w:rFonts w:asciiTheme="minorHAnsi" w:hAnsiTheme="minorHAnsi" w:cstheme="minorHAnsi"/>
          <w:sz w:val="24"/>
          <w:szCs w:val="24"/>
        </w:rPr>
      </w:pPr>
      <w:r w:rsidRPr="00372778">
        <w:rPr>
          <w:rFonts w:asciiTheme="minorHAnsi" w:hAnsiTheme="minorHAnsi" w:cstheme="minorHAnsi"/>
          <w:sz w:val="24"/>
          <w:szCs w:val="24"/>
        </w:rPr>
        <w:t xml:space="preserve">O </w:t>
      </w:r>
      <w:r w:rsidR="00830C7E" w:rsidRPr="00372778">
        <w:rPr>
          <w:rFonts w:asciiTheme="minorHAnsi" w:hAnsiTheme="minorHAnsi" w:cstheme="minorHAnsi"/>
          <w:sz w:val="24"/>
          <w:szCs w:val="24"/>
        </w:rPr>
        <w:t xml:space="preserve">objeto deste edital é o </w:t>
      </w:r>
      <w:bookmarkStart w:id="1" w:name="_Hlk20841733"/>
      <w:r w:rsidR="00830C7E" w:rsidRPr="00372778">
        <w:rPr>
          <w:rFonts w:asciiTheme="minorHAnsi" w:hAnsiTheme="minorHAnsi" w:cstheme="minorHAnsi"/>
          <w:sz w:val="24"/>
          <w:szCs w:val="24"/>
        </w:rPr>
        <w:t>Leilão para</w:t>
      </w:r>
      <w:r w:rsidRPr="00372778">
        <w:rPr>
          <w:rFonts w:asciiTheme="minorHAnsi" w:hAnsiTheme="minorHAnsi" w:cstheme="minorHAnsi"/>
          <w:sz w:val="24"/>
          <w:szCs w:val="24"/>
        </w:rPr>
        <w:t xml:space="preserve"> a venda do</w:t>
      </w:r>
      <w:r w:rsidR="00B27001" w:rsidRPr="00372778">
        <w:rPr>
          <w:rFonts w:asciiTheme="minorHAnsi" w:hAnsiTheme="minorHAnsi" w:cstheme="minorHAnsi"/>
          <w:sz w:val="24"/>
          <w:szCs w:val="24"/>
        </w:rPr>
        <w:t>s</w:t>
      </w:r>
      <w:r w:rsidR="005A5BD1" w:rsidRPr="00372778">
        <w:rPr>
          <w:rFonts w:asciiTheme="minorHAnsi" w:hAnsiTheme="minorHAnsi" w:cstheme="minorHAnsi"/>
          <w:sz w:val="24"/>
          <w:szCs w:val="24"/>
        </w:rPr>
        <w:t xml:space="preserve"> seguintes be</w:t>
      </w:r>
      <w:r w:rsidR="00B27001" w:rsidRPr="00372778">
        <w:rPr>
          <w:rFonts w:asciiTheme="minorHAnsi" w:hAnsiTheme="minorHAnsi" w:cstheme="minorHAnsi"/>
          <w:sz w:val="24"/>
          <w:szCs w:val="24"/>
        </w:rPr>
        <w:t>ns</w:t>
      </w:r>
      <w:r w:rsidR="005A5BD1" w:rsidRPr="00372778">
        <w:rPr>
          <w:rFonts w:asciiTheme="minorHAnsi" w:hAnsiTheme="minorHAnsi" w:cstheme="minorHAnsi"/>
          <w:sz w:val="24"/>
          <w:szCs w:val="24"/>
        </w:rPr>
        <w:t xml:space="preserve"> móve</w:t>
      </w:r>
      <w:r w:rsidR="00B27001" w:rsidRPr="00372778">
        <w:rPr>
          <w:rFonts w:asciiTheme="minorHAnsi" w:hAnsiTheme="minorHAnsi" w:cstheme="minorHAnsi"/>
          <w:sz w:val="24"/>
          <w:szCs w:val="24"/>
        </w:rPr>
        <w:t>is</w:t>
      </w:r>
      <w:r w:rsidRPr="00372778">
        <w:rPr>
          <w:rFonts w:asciiTheme="minorHAnsi" w:hAnsiTheme="minorHAnsi" w:cstheme="minorHAnsi"/>
          <w:sz w:val="24"/>
          <w:szCs w:val="24"/>
        </w:rPr>
        <w:t xml:space="preserve"> inser</w:t>
      </w:r>
      <w:r w:rsidR="00CE56D6" w:rsidRPr="00372778">
        <w:rPr>
          <w:rFonts w:asciiTheme="minorHAnsi" w:hAnsiTheme="minorHAnsi" w:cstheme="minorHAnsi"/>
          <w:sz w:val="24"/>
          <w:szCs w:val="24"/>
        </w:rPr>
        <w:t>v</w:t>
      </w:r>
      <w:r w:rsidR="005A5BD1" w:rsidRPr="00372778">
        <w:rPr>
          <w:rFonts w:asciiTheme="minorHAnsi" w:hAnsiTheme="minorHAnsi" w:cstheme="minorHAnsi"/>
          <w:sz w:val="24"/>
          <w:szCs w:val="24"/>
        </w:rPr>
        <w:t>íve</w:t>
      </w:r>
      <w:r w:rsidR="00B27001" w:rsidRPr="00372778">
        <w:rPr>
          <w:rFonts w:asciiTheme="minorHAnsi" w:hAnsiTheme="minorHAnsi" w:cstheme="minorHAnsi"/>
          <w:sz w:val="24"/>
          <w:szCs w:val="24"/>
        </w:rPr>
        <w:t>is</w:t>
      </w:r>
      <w:r w:rsidR="00975F11">
        <w:rPr>
          <w:rFonts w:asciiTheme="minorHAnsi" w:hAnsiTheme="minorHAnsi" w:cstheme="minorHAnsi"/>
          <w:sz w:val="24"/>
          <w:szCs w:val="24"/>
        </w:rPr>
        <w:t xml:space="preserve"> do Fundo Municipal de Saúde de Campo Alegre</w:t>
      </w:r>
      <w:r w:rsidRPr="00372778">
        <w:rPr>
          <w:rFonts w:asciiTheme="minorHAnsi" w:hAnsiTheme="minorHAnsi" w:cstheme="minorHAnsi"/>
          <w:sz w:val="24"/>
          <w:szCs w:val="24"/>
        </w:rPr>
        <w:t>, ora avaliados por Comissão própria nomeada pelo Decreto Municipa</w:t>
      </w:r>
      <w:r w:rsidR="00124404" w:rsidRPr="00372778">
        <w:rPr>
          <w:rFonts w:asciiTheme="minorHAnsi" w:hAnsiTheme="minorHAnsi" w:cstheme="minorHAnsi"/>
          <w:sz w:val="24"/>
          <w:szCs w:val="24"/>
        </w:rPr>
        <w:t xml:space="preserve">l nº </w:t>
      </w:r>
      <w:r w:rsidR="00B311D6">
        <w:rPr>
          <w:rFonts w:asciiTheme="minorHAnsi" w:hAnsiTheme="minorHAnsi" w:cstheme="minorHAnsi"/>
          <w:sz w:val="24"/>
          <w:szCs w:val="24"/>
        </w:rPr>
        <w:t>13.075</w:t>
      </w:r>
      <w:r w:rsidR="00124404" w:rsidRPr="00372778">
        <w:rPr>
          <w:rFonts w:asciiTheme="minorHAnsi" w:hAnsiTheme="minorHAnsi" w:cstheme="minorHAnsi"/>
          <w:sz w:val="24"/>
          <w:szCs w:val="24"/>
        </w:rPr>
        <w:t xml:space="preserve"> de </w:t>
      </w:r>
      <w:r w:rsidR="009301AA" w:rsidRPr="00372778">
        <w:rPr>
          <w:rFonts w:asciiTheme="minorHAnsi" w:hAnsiTheme="minorHAnsi" w:cstheme="minorHAnsi"/>
          <w:sz w:val="24"/>
          <w:szCs w:val="24"/>
        </w:rPr>
        <w:t>1</w:t>
      </w:r>
      <w:r w:rsidR="00B311D6">
        <w:rPr>
          <w:rFonts w:asciiTheme="minorHAnsi" w:hAnsiTheme="minorHAnsi" w:cstheme="minorHAnsi"/>
          <w:sz w:val="24"/>
          <w:szCs w:val="24"/>
        </w:rPr>
        <w:t>4</w:t>
      </w:r>
      <w:r w:rsidR="009301AA" w:rsidRPr="00372778">
        <w:rPr>
          <w:rFonts w:asciiTheme="minorHAnsi" w:hAnsiTheme="minorHAnsi" w:cstheme="minorHAnsi"/>
          <w:sz w:val="24"/>
          <w:szCs w:val="24"/>
        </w:rPr>
        <w:t xml:space="preserve"> de </w:t>
      </w:r>
      <w:r w:rsidR="00B311D6">
        <w:rPr>
          <w:rFonts w:asciiTheme="minorHAnsi" w:hAnsiTheme="minorHAnsi" w:cstheme="minorHAnsi"/>
          <w:sz w:val="24"/>
          <w:szCs w:val="24"/>
        </w:rPr>
        <w:t>setembro</w:t>
      </w:r>
      <w:r w:rsidR="006E3623" w:rsidRPr="00372778">
        <w:rPr>
          <w:rFonts w:asciiTheme="minorHAnsi" w:hAnsiTheme="minorHAnsi" w:cstheme="minorHAnsi"/>
          <w:sz w:val="24"/>
          <w:szCs w:val="24"/>
        </w:rPr>
        <w:t xml:space="preserve"> </w:t>
      </w:r>
      <w:r w:rsidR="00124404" w:rsidRPr="00372778">
        <w:rPr>
          <w:rFonts w:asciiTheme="minorHAnsi" w:hAnsiTheme="minorHAnsi" w:cstheme="minorHAnsi"/>
          <w:sz w:val="24"/>
          <w:szCs w:val="24"/>
        </w:rPr>
        <w:t xml:space="preserve">de </w:t>
      </w:r>
      <w:r w:rsidR="00057ED9" w:rsidRPr="00372778">
        <w:rPr>
          <w:rFonts w:asciiTheme="minorHAnsi" w:hAnsiTheme="minorHAnsi" w:cstheme="minorHAnsi"/>
          <w:sz w:val="24"/>
          <w:szCs w:val="24"/>
        </w:rPr>
        <w:t>2020</w:t>
      </w:r>
      <w:r w:rsidR="006E3623" w:rsidRPr="00372778">
        <w:rPr>
          <w:rFonts w:asciiTheme="minorHAnsi" w:hAnsiTheme="minorHAnsi" w:cstheme="minorHAnsi"/>
          <w:sz w:val="24"/>
          <w:szCs w:val="24"/>
        </w:rPr>
        <w:t>.</w:t>
      </w:r>
    </w:p>
    <w:bookmarkEnd w:id="1"/>
    <w:p w14:paraId="72AB5214" w14:textId="2C007A25" w:rsidR="00546194" w:rsidRPr="00372778" w:rsidRDefault="00546194" w:rsidP="006F4622">
      <w:pPr>
        <w:pStyle w:val="PargrafodaLista"/>
        <w:numPr>
          <w:ilvl w:val="1"/>
          <w:numId w:val="6"/>
        </w:numPr>
        <w:spacing w:after="0" w:line="240" w:lineRule="auto"/>
        <w:ind w:left="0" w:firstLine="0"/>
        <w:jc w:val="both"/>
        <w:rPr>
          <w:rFonts w:asciiTheme="minorHAnsi" w:hAnsiTheme="minorHAnsi" w:cstheme="minorHAnsi"/>
          <w:sz w:val="24"/>
          <w:szCs w:val="24"/>
        </w:rPr>
      </w:pPr>
      <w:r w:rsidRPr="00372778">
        <w:rPr>
          <w:rFonts w:asciiTheme="minorHAnsi" w:hAnsiTheme="minorHAnsi" w:cstheme="minorHAnsi"/>
          <w:sz w:val="24"/>
          <w:szCs w:val="24"/>
        </w:rPr>
        <w:t>Os objetos deste Leilão estão divididos em Lotes</w:t>
      </w:r>
      <w:r w:rsidR="00830C7E" w:rsidRPr="00372778">
        <w:rPr>
          <w:rFonts w:asciiTheme="minorHAnsi" w:hAnsiTheme="minorHAnsi" w:cstheme="minorHAnsi"/>
          <w:sz w:val="24"/>
          <w:szCs w:val="24"/>
        </w:rPr>
        <w:t>, conforme segue:</w:t>
      </w:r>
    </w:p>
    <w:p w14:paraId="19273E71" w14:textId="77777777" w:rsidR="006B6D04" w:rsidRPr="00372778" w:rsidRDefault="006B6D04" w:rsidP="00305348">
      <w:pPr>
        <w:spacing w:after="0" w:line="240" w:lineRule="auto"/>
        <w:jc w:val="both"/>
        <w:rPr>
          <w:rFonts w:asciiTheme="minorHAnsi" w:hAnsiTheme="minorHAnsi" w:cstheme="minorHAnsi"/>
          <w:sz w:val="24"/>
          <w:szCs w:val="24"/>
        </w:rPr>
      </w:pPr>
    </w:p>
    <w:p w14:paraId="73BA1F09" w14:textId="71379F7E" w:rsidR="006E3623" w:rsidRPr="00372778" w:rsidRDefault="006E3623" w:rsidP="00305348">
      <w:pPr>
        <w:spacing w:after="0" w:line="240" w:lineRule="auto"/>
        <w:jc w:val="both"/>
        <w:rPr>
          <w:rFonts w:asciiTheme="minorHAnsi" w:hAnsiTheme="minorHAnsi" w:cstheme="minorHAnsi"/>
          <w:b/>
          <w:bCs/>
          <w:sz w:val="24"/>
          <w:szCs w:val="24"/>
        </w:rPr>
      </w:pPr>
      <w:r w:rsidRPr="00372778">
        <w:rPr>
          <w:rFonts w:asciiTheme="minorHAnsi" w:hAnsiTheme="minorHAnsi" w:cstheme="minorHAnsi"/>
          <w:b/>
          <w:bCs/>
          <w:sz w:val="24"/>
          <w:szCs w:val="24"/>
        </w:rPr>
        <w:t xml:space="preserve">LOTE </w:t>
      </w:r>
      <w:r w:rsidR="000D0A3A" w:rsidRPr="00372778">
        <w:rPr>
          <w:rFonts w:asciiTheme="minorHAnsi" w:hAnsiTheme="minorHAnsi" w:cstheme="minorHAnsi"/>
          <w:b/>
          <w:bCs/>
          <w:sz w:val="24"/>
          <w:szCs w:val="24"/>
        </w:rPr>
        <w:t>01</w:t>
      </w:r>
      <w:r w:rsidR="001E434A" w:rsidRPr="00372778">
        <w:rPr>
          <w:rFonts w:asciiTheme="minorHAnsi" w:hAnsiTheme="minorHAnsi" w:cstheme="minorHAnsi"/>
          <w:b/>
          <w:bCs/>
          <w:sz w:val="24"/>
          <w:szCs w:val="24"/>
        </w:rPr>
        <w:t xml:space="preserve"> </w:t>
      </w:r>
      <w:r w:rsidR="00583094" w:rsidRPr="00372778">
        <w:rPr>
          <w:rFonts w:asciiTheme="minorHAnsi" w:hAnsiTheme="minorHAnsi" w:cstheme="minorHAnsi"/>
          <w:b/>
          <w:bCs/>
          <w:sz w:val="24"/>
          <w:szCs w:val="24"/>
        </w:rPr>
        <w:t>– Itens de sucata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09"/>
        <w:gridCol w:w="4277"/>
        <w:gridCol w:w="2552"/>
      </w:tblGrid>
      <w:tr w:rsidR="008B4FDA" w:rsidRPr="00372778" w14:paraId="326AC982" w14:textId="77777777" w:rsidTr="00372778">
        <w:tc>
          <w:tcPr>
            <w:tcW w:w="1488" w:type="dxa"/>
            <w:shd w:val="clear" w:color="auto" w:fill="auto"/>
            <w:vAlign w:val="center"/>
          </w:tcPr>
          <w:p w14:paraId="01871334" w14:textId="77777777" w:rsidR="008B4FDA" w:rsidRPr="00372778" w:rsidRDefault="008B4FDA" w:rsidP="0030534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IT</w:t>
            </w:r>
          </w:p>
        </w:tc>
        <w:tc>
          <w:tcPr>
            <w:tcW w:w="609" w:type="dxa"/>
            <w:shd w:val="clear" w:color="auto" w:fill="auto"/>
            <w:vAlign w:val="center"/>
          </w:tcPr>
          <w:p w14:paraId="35F85854" w14:textId="77777777" w:rsidR="008B4FDA" w:rsidRPr="00372778" w:rsidRDefault="008B4FDA" w:rsidP="0030534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QT</w:t>
            </w:r>
          </w:p>
        </w:tc>
        <w:tc>
          <w:tcPr>
            <w:tcW w:w="4277" w:type="dxa"/>
            <w:shd w:val="clear" w:color="auto" w:fill="auto"/>
            <w:vAlign w:val="center"/>
          </w:tcPr>
          <w:p w14:paraId="1BF89C2B" w14:textId="77777777" w:rsidR="008B4FDA" w:rsidRPr="00372778" w:rsidRDefault="008B4FDA" w:rsidP="0030534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DESCRIÇÃO</w:t>
            </w:r>
          </w:p>
        </w:tc>
        <w:tc>
          <w:tcPr>
            <w:tcW w:w="2552" w:type="dxa"/>
            <w:shd w:val="clear" w:color="auto" w:fill="auto"/>
            <w:vAlign w:val="center"/>
          </w:tcPr>
          <w:p w14:paraId="2B8BEF5F" w14:textId="77777777" w:rsidR="008B4FDA" w:rsidRPr="00372778" w:rsidRDefault="008B4FDA" w:rsidP="0030534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V. M. L</w:t>
            </w:r>
          </w:p>
        </w:tc>
      </w:tr>
      <w:tr w:rsidR="008B4FDA" w:rsidRPr="00372778" w14:paraId="1431B022" w14:textId="77777777" w:rsidTr="00372778">
        <w:tc>
          <w:tcPr>
            <w:tcW w:w="1488" w:type="dxa"/>
            <w:shd w:val="clear" w:color="auto" w:fill="auto"/>
            <w:vAlign w:val="center"/>
          </w:tcPr>
          <w:p w14:paraId="45C14A55" w14:textId="77777777"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01</w:t>
            </w:r>
          </w:p>
        </w:tc>
        <w:tc>
          <w:tcPr>
            <w:tcW w:w="609" w:type="dxa"/>
            <w:shd w:val="clear" w:color="auto" w:fill="auto"/>
            <w:vAlign w:val="center"/>
          </w:tcPr>
          <w:p w14:paraId="234D6B02" w14:textId="73721BE3" w:rsidR="008B4FDA" w:rsidRPr="00372778" w:rsidRDefault="008B4FDA"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14BA7B5B" w14:textId="771CA242"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Amalgamador</w:t>
            </w:r>
          </w:p>
        </w:tc>
        <w:tc>
          <w:tcPr>
            <w:tcW w:w="2552" w:type="dxa"/>
            <w:vMerge w:val="restart"/>
            <w:shd w:val="clear" w:color="auto" w:fill="auto"/>
            <w:vAlign w:val="center"/>
          </w:tcPr>
          <w:p w14:paraId="511B023D" w14:textId="3E825E3B" w:rsidR="008B4FDA" w:rsidRPr="00372778" w:rsidRDefault="00B9618B" w:rsidP="008B4FDA">
            <w:pPr>
              <w:spacing w:after="0" w:line="240" w:lineRule="auto"/>
              <w:jc w:val="center"/>
              <w:rPr>
                <w:rFonts w:asciiTheme="minorHAnsi" w:hAnsiTheme="minorHAnsi" w:cstheme="minorHAnsi"/>
                <w:sz w:val="24"/>
                <w:szCs w:val="24"/>
              </w:rPr>
            </w:pPr>
            <w:r w:rsidRPr="00372778">
              <w:rPr>
                <w:rFonts w:asciiTheme="minorHAnsi" w:hAnsiTheme="minorHAnsi" w:cstheme="minorHAnsi"/>
                <w:sz w:val="24"/>
                <w:szCs w:val="24"/>
              </w:rPr>
              <w:t xml:space="preserve">R$ </w:t>
            </w:r>
            <w:r w:rsidR="004311E6" w:rsidRPr="00372778">
              <w:rPr>
                <w:rFonts w:asciiTheme="minorHAnsi" w:hAnsiTheme="minorHAnsi" w:cstheme="minorHAnsi"/>
                <w:sz w:val="24"/>
                <w:szCs w:val="24"/>
              </w:rPr>
              <w:t>1</w:t>
            </w:r>
            <w:r w:rsidRPr="00372778">
              <w:rPr>
                <w:rFonts w:asciiTheme="minorHAnsi" w:hAnsiTheme="minorHAnsi" w:cstheme="minorHAnsi"/>
                <w:sz w:val="24"/>
                <w:szCs w:val="24"/>
              </w:rPr>
              <w:t>00,00</w:t>
            </w:r>
          </w:p>
        </w:tc>
      </w:tr>
      <w:tr w:rsidR="008B4FDA" w:rsidRPr="00372778" w14:paraId="3C990577" w14:textId="77777777" w:rsidTr="00372778">
        <w:tc>
          <w:tcPr>
            <w:tcW w:w="1488" w:type="dxa"/>
            <w:shd w:val="clear" w:color="auto" w:fill="auto"/>
            <w:vAlign w:val="center"/>
          </w:tcPr>
          <w:p w14:paraId="2739EBC4" w14:textId="7A4C6728"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02</w:t>
            </w:r>
          </w:p>
        </w:tc>
        <w:tc>
          <w:tcPr>
            <w:tcW w:w="609" w:type="dxa"/>
            <w:shd w:val="clear" w:color="auto" w:fill="auto"/>
            <w:vAlign w:val="center"/>
          </w:tcPr>
          <w:p w14:paraId="741691BF" w14:textId="79175C85" w:rsidR="008B4FDA" w:rsidRPr="00372778" w:rsidRDefault="005C32D3"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21EC4DD9" w14:textId="2089C1B4"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Aparelho de pressão</w:t>
            </w:r>
          </w:p>
        </w:tc>
        <w:tc>
          <w:tcPr>
            <w:tcW w:w="2552" w:type="dxa"/>
            <w:vMerge/>
            <w:shd w:val="clear" w:color="auto" w:fill="auto"/>
            <w:vAlign w:val="center"/>
          </w:tcPr>
          <w:p w14:paraId="01733A87"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00165CAF" w14:textId="77777777" w:rsidTr="00372778">
        <w:tc>
          <w:tcPr>
            <w:tcW w:w="1488" w:type="dxa"/>
            <w:shd w:val="clear" w:color="auto" w:fill="auto"/>
            <w:vAlign w:val="center"/>
          </w:tcPr>
          <w:p w14:paraId="5C0CB1B8" w14:textId="09CB230C"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03</w:t>
            </w:r>
          </w:p>
        </w:tc>
        <w:tc>
          <w:tcPr>
            <w:tcW w:w="609" w:type="dxa"/>
            <w:shd w:val="clear" w:color="auto" w:fill="auto"/>
            <w:vAlign w:val="center"/>
          </w:tcPr>
          <w:p w14:paraId="6E0AC212" w14:textId="10454A30" w:rsidR="008B4FDA" w:rsidRPr="00372778" w:rsidRDefault="005C32D3"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5AB5DE2E" w14:textId="5FD8D674"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Aparelho detector fetal</w:t>
            </w:r>
          </w:p>
        </w:tc>
        <w:tc>
          <w:tcPr>
            <w:tcW w:w="2552" w:type="dxa"/>
            <w:vMerge/>
            <w:shd w:val="clear" w:color="auto" w:fill="auto"/>
            <w:vAlign w:val="center"/>
          </w:tcPr>
          <w:p w14:paraId="0E196A79"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7BB25CF2" w14:textId="77777777" w:rsidTr="00372778">
        <w:tc>
          <w:tcPr>
            <w:tcW w:w="1488" w:type="dxa"/>
            <w:shd w:val="clear" w:color="auto" w:fill="auto"/>
            <w:vAlign w:val="center"/>
          </w:tcPr>
          <w:p w14:paraId="2CC92649" w14:textId="5D9A9629"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04</w:t>
            </w:r>
          </w:p>
        </w:tc>
        <w:tc>
          <w:tcPr>
            <w:tcW w:w="609" w:type="dxa"/>
            <w:shd w:val="clear" w:color="auto" w:fill="auto"/>
            <w:vAlign w:val="center"/>
          </w:tcPr>
          <w:p w14:paraId="3BCE92BD" w14:textId="0A648402" w:rsidR="008B4FDA" w:rsidRPr="00372778" w:rsidRDefault="005C32D3"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27</w:t>
            </w:r>
          </w:p>
        </w:tc>
        <w:tc>
          <w:tcPr>
            <w:tcW w:w="4277" w:type="dxa"/>
            <w:shd w:val="clear" w:color="auto" w:fill="auto"/>
            <w:vAlign w:val="center"/>
          </w:tcPr>
          <w:p w14:paraId="7B89134E" w14:textId="1CA80599" w:rsidR="008B4FDA" w:rsidRPr="00372778" w:rsidRDefault="008B4FDA" w:rsidP="00372778">
            <w:pPr>
              <w:spacing w:after="0" w:line="240" w:lineRule="auto"/>
              <w:contextualSpacing/>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Aquecedor</w:t>
            </w:r>
          </w:p>
        </w:tc>
        <w:tc>
          <w:tcPr>
            <w:tcW w:w="2552" w:type="dxa"/>
            <w:vMerge/>
            <w:shd w:val="clear" w:color="auto" w:fill="auto"/>
            <w:vAlign w:val="center"/>
          </w:tcPr>
          <w:p w14:paraId="54B69657"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29530168" w14:textId="77777777" w:rsidTr="00372778">
        <w:tc>
          <w:tcPr>
            <w:tcW w:w="1488" w:type="dxa"/>
            <w:shd w:val="clear" w:color="auto" w:fill="auto"/>
            <w:vAlign w:val="center"/>
          </w:tcPr>
          <w:p w14:paraId="683F6E2D" w14:textId="4F92BF6B"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05</w:t>
            </w:r>
          </w:p>
        </w:tc>
        <w:tc>
          <w:tcPr>
            <w:tcW w:w="609" w:type="dxa"/>
            <w:shd w:val="clear" w:color="auto" w:fill="auto"/>
            <w:vAlign w:val="center"/>
          </w:tcPr>
          <w:p w14:paraId="6472942E" w14:textId="4D2905E3" w:rsidR="008B4FDA" w:rsidRPr="00372778" w:rsidRDefault="005C32D3"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4290B7D1" w14:textId="74EB6FCF"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Armário</w:t>
            </w:r>
          </w:p>
        </w:tc>
        <w:tc>
          <w:tcPr>
            <w:tcW w:w="2552" w:type="dxa"/>
            <w:vMerge/>
            <w:shd w:val="clear" w:color="auto" w:fill="auto"/>
            <w:vAlign w:val="center"/>
          </w:tcPr>
          <w:p w14:paraId="44E892C2"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6A017E81" w14:textId="77777777" w:rsidTr="00372778">
        <w:tc>
          <w:tcPr>
            <w:tcW w:w="1488" w:type="dxa"/>
            <w:shd w:val="clear" w:color="auto" w:fill="auto"/>
            <w:vAlign w:val="center"/>
          </w:tcPr>
          <w:p w14:paraId="04D50EF0" w14:textId="14249DFC"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06</w:t>
            </w:r>
          </w:p>
        </w:tc>
        <w:tc>
          <w:tcPr>
            <w:tcW w:w="609" w:type="dxa"/>
            <w:shd w:val="clear" w:color="auto" w:fill="auto"/>
            <w:vAlign w:val="center"/>
          </w:tcPr>
          <w:p w14:paraId="7CAAD1E5" w14:textId="39D3A20B" w:rsidR="008B4FDA" w:rsidRPr="00372778" w:rsidRDefault="005C32D3"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6C3C7733" w14:textId="072D3F01"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Arquivo de aço</w:t>
            </w:r>
          </w:p>
        </w:tc>
        <w:tc>
          <w:tcPr>
            <w:tcW w:w="2552" w:type="dxa"/>
            <w:vMerge/>
            <w:shd w:val="clear" w:color="auto" w:fill="auto"/>
            <w:vAlign w:val="center"/>
          </w:tcPr>
          <w:p w14:paraId="66B5DD8E"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7B1FB0A1" w14:textId="77777777" w:rsidTr="00372778">
        <w:tc>
          <w:tcPr>
            <w:tcW w:w="1488" w:type="dxa"/>
            <w:shd w:val="clear" w:color="auto" w:fill="auto"/>
            <w:vAlign w:val="center"/>
          </w:tcPr>
          <w:p w14:paraId="1B06D4E2" w14:textId="78307B44"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07</w:t>
            </w:r>
          </w:p>
        </w:tc>
        <w:tc>
          <w:tcPr>
            <w:tcW w:w="609" w:type="dxa"/>
            <w:shd w:val="clear" w:color="auto" w:fill="auto"/>
            <w:vAlign w:val="center"/>
          </w:tcPr>
          <w:p w14:paraId="7021A443" w14:textId="17F89079" w:rsidR="008B4FDA" w:rsidRPr="00372778" w:rsidRDefault="005C32D3"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10</w:t>
            </w:r>
          </w:p>
        </w:tc>
        <w:tc>
          <w:tcPr>
            <w:tcW w:w="4277" w:type="dxa"/>
            <w:shd w:val="clear" w:color="auto" w:fill="auto"/>
            <w:vAlign w:val="center"/>
          </w:tcPr>
          <w:p w14:paraId="16F654CD" w14:textId="6DD6C4EE"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Autoclave</w:t>
            </w:r>
          </w:p>
        </w:tc>
        <w:tc>
          <w:tcPr>
            <w:tcW w:w="2552" w:type="dxa"/>
            <w:vMerge/>
            <w:shd w:val="clear" w:color="auto" w:fill="auto"/>
            <w:vAlign w:val="center"/>
          </w:tcPr>
          <w:p w14:paraId="031FEEFA"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538B9AC3" w14:textId="77777777" w:rsidTr="00372778">
        <w:tc>
          <w:tcPr>
            <w:tcW w:w="1488" w:type="dxa"/>
            <w:shd w:val="clear" w:color="auto" w:fill="auto"/>
            <w:vAlign w:val="center"/>
          </w:tcPr>
          <w:p w14:paraId="4D288169" w14:textId="5308A8AD"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08</w:t>
            </w:r>
          </w:p>
        </w:tc>
        <w:tc>
          <w:tcPr>
            <w:tcW w:w="609" w:type="dxa"/>
            <w:shd w:val="clear" w:color="auto" w:fill="auto"/>
            <w:vAlign w:val="center"/>
          </w:tcPr>
          <w:p w14:paraId="25F96E31" w14:textId="35CB243C" w:rsidR="008B4FDA" w:rsidRPr="00372778" w:rsidRDefault="005C32D3"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74FD67BA" w14:textId="634DC7CF"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Bacia</w:t>
            </w:r>
          </w:p>
        </w:tc>
        <w:tc>
          <w:tcPr>
            <w:tcW w:w="2552" w:type="dxa"/>
            <w:vMerge/>
            <w:shd w:val="clear" w:color="auto" w:fill="auto"/>
            <w:vAlign w:val="center"/>
          </w:tcPr>
          <w:p w14:paraId="38814D9F"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39E5385E" w14:textId="77777777" w:rsidTr="00372778">
        <w:tc>
          <w:tcPr>
            <w:tcW w:w="1488" w:type="dxa"/>
            <w:shd w:val="clear" w:color="auto" w:fill="auto"/>
            <w:vAlign w:val="center"/>
          </w:tcPr>
          <w:p w14:paraId="47AE58A6" w14:textId="2B8B5889"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09</w:t>
            </w:r>
          </w:p>
        </w:tc>
        <w:tc>
          <w:tcPr>
            <w:tcW w:w="609" w:type="dxa"/>
            <w:shd w:val="clear" w:color="auto" w:fill="auto"/>
            <w:vAlign w:val="center"/>
          </w:tcPr>
          <w:p w14:paraId="068BB166" w14:textId="4D39E711" w:rsidR="008B4FDA" w:rsidRPr="00372778" w:rsidRDefault="005C32D3"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6FE39A04" w14:textId="39F73906"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Bagageiro</w:t>
            </w:r>
          </w:p>
        </w:tc>
        <w:tc>
          <w:tcPr>
            <w:tcW w:w="2552" w:type="dxa"/>
            <w:vMerge/>
            <w:shd w:val="clear" w:color="auto" w:fill="auto"/>
            <w:vAlign w:val="center"/>
          </w:tcPr>
          <w:p w14:paraId="09987C4C"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D71AF32" w14:textId="77777777" w:rsidTr="00372778">
        <w:tc>
          <w:tcPr>
            <w:tcW w:w="1488" w:type="dxa"/>
            <w:shd w:val="clear" w:color="auto" w:fill="auto"/>
            <w:vAlign w:val="center"/>
          </w:tcPr>
          <w:p w14:paraId="4C4D0E5F" w14:textId="2263CED9"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10</w:t>
            </w:r>
          </w:p>
        </w:tc>
        <w:tc>
          <w:tcPr>
            <w:tcW w:w="609" w:type="dxa"/>
            <w:shd w:val="clear" w:color="auto" w:fill="auto"/>
            <w:vAlign w:val="center"/>
          </w:tcPr>
          <w:p w14:paraId="432D4381" w14:textId="416245C7" w:rsidR="008B4FDA" w:rsidRPr="00372778" w:rsidRDefault="005C32D3"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4</w:t>
            </w:r>
          </w:p>
        </w:tc>
        <w:tc>
          <w:tcPr>
            <w:tcW w:w="4277" w:type="dxa"/>
            <w:shd w:val="clear" w:color="auto" w:fill="auto"/>
            <w:vAlign w:val="center"/>
          </w:tcPr>
          <w:p w14:paraId="622EA1C0" w14:textId="5C537970"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Balança</w:t>
            </w:r>
          </w:p>
        </w:tc>
        <w:tc>
          <w:tcPr>
            <w:tcW w:w="2552" w:type="dxa"/>
            <w:vMerge/>
            <w:shd w:val="clear" w:color="auto" w:fill="auto"/>
            <w:vAlign w:val="center"/>
          </w:tcPr>
          <w:p w14:paraId="32003804"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53311B26" w14:textId="77777777" w:rsidTr="00372778">
        <w:tc>
          <w:tcPr>
            <w:tcW w:w="1488" w:type="dxa"/>
            <w:shd w:val="clear" w:color="auto" w:fill="auto"/>
            <w:vAlign w:val="center"/>
          </w:tcPr>
          <w:p w14:paraId="1720F1A1" w14:textId="138AAFE4"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11</w:t>
            </w:r>
          </w:p>
        </w:tc>
        <w:tc>
          <w:tcPr>
            <w:tcW w:w="609" w:type="dxa"/>
            <w:shd w:val="clear" w:color="auto" w:fill="auto"/>
            <w:vAlign w:val="center"/>
          </w:tcPr>
          <w:p w14:paraId="65E26FF3" w14:textId="721BAB85" w:rsidR="008B4FDA" w:rsidRPr="00372778" w:rsidRDefault="005C32D3"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5</w:t>
            </w:r>
          </w:p>
        </w:tc>
        <w:tc>
          <w:tcPr>
            <w:tcW w:w="4277" w:type="dxa"/>
            <w:shd w:val="clear" w:color="auto" w:fill="auto"/>
            <w:vAlign w:val="center"/>
          </w:tcPr>
          <w:p w14:paraId="4874C3F1" w14:textId="0966AADD"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Balcão</w:t>
            </w:r>
          </w:p>
        </w:tc>
        <w:tc>
          <w:tcPr>
            <w:tcW w:w="2552" w:type="dxa"/>
            <w:vMerge/>
            <w:shd w:val="clear" w:color="auto" w:fill="auto"/>
            <w:vAlign w:val="center"/>
          </w:tcPr>
          <w:p w14:paraId="428DC0FA"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5ECD7272" w14:textId="77777777" w:rsidTr="00372778">
        <w:tc>
          <w:tcPr>
            <w:tcW w:w="1488" w:type="dxa"/>
            <w:shd w:val="clear" w:color="auto" w:fill="auto"/>
            <w:vAlign w:val="center"/>
          </w:tcPr>
          <w:p w14:paraId="4B1B4DC8" w14:textId="3BEA51DB"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12</w:t>
            </w:r>
          </w:p>
        </w:tc>
        <w:tc>
          <w:tcPr>
            <w:tcW w:w="609" w:type="dxa"/>
            <w:shd w:val="clear" w:color="auto" w:fill="auto"/>
            <w:vAlign w:val="center"/>
          </w:tcPr>
          <w:p w14:paraId="7183D409" w14:textId="24DF68D5"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6</w:t>
            </w:r>
          </w:p>
        </w:tc>
        <w:tc>
          <w:tcPr>
            <w:tcW w:w="4277" w:type="dxa"/>
            <w:shd w:val="clear" w:color="auto" w:fill="auto"/>
            <w:vAlign w:val="center"/>
          </w:tcPr>
          <w:p w14:paraId="2DA83E20" w14:textId="42B58659"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Banco corvin</w:t>
            </w:r>
          </w:p>
        </w:tc>
        <w:tc>
          <w:tcPr>
            <w:tcW w:w="2552" w:type="dxa"/>
            <w:vMerge/>
            <w:shd w:val="clear" w:color="auto" w:fill="auto"/>
            <w:vAlign w:val="center"/>
          </w:tcPr>
          <w:p w14:paraId="2A642433"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2D561EE" w14:textId="77777777" w:rsidTr="00372778">
        <w:tc>
          <w:tcPr>
            <w:tcW w:w="1488" w:type="dxa"/>
            <w:shd w:val="clear" w:color="auto" w:fill="auto"/>
            <w:vAlign w:val="center"/>
          </w:tcPr>
          <w:p w14:paraId="36DD5373" w14:textId="36217DAA"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13</w:t>
            </w:r>
          </w:p>
        </w:tc>
        <w:tc>
          <w:tcPr>
            <w:tcW w:w="609" w:type="dxa"/>
            <w:shd w:val="clear" w:color="auto" w:fill="auto"/>
            <w:vAlign w:val="center"/>
          </w:tcPr>
          <w:p w14:paraId="63D73FE9" w14:textId="29C569B4"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658FFE1E" w14:textId="48EFE8A9"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Banqueta</w:t>
            </w:r>
          </w:p>
        </w:tc>
        <w:tc>
          <w:tcPr>
            <w:tcW w:w="2552" w:type="dxa"/>
            <w:vMerge/>
            <w:shd w:val="clear" w:color="auto" w:fill="auto"/>
            <w:vAlign w:val="center"/>
          </w:tcPr>
          <w:p w14:paraId="6014A39B"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5DBF8988" w14:textId="77777777" w:rsidTr="00372778">
        <w:tc>
          <w:tcPr>
            <w:tcW w:w="1488" w:type="dxa"/>
            <w:shd w:val="clear" w:color="auto" w:fill="auto"/>
            <w:vAlign w:val="center"/>
          </w:tcPr>
          <w:p w14:paraId="01B87054" w14:textId="22F66247"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14</w:t>
            </w:r>
          </w:p>
        </w:tc>
        <w:tc>
          <w:tcPr>
            <w:tcW w:w="609" w:type="dxa"/>
            <w:shd w:val="clear" w:color="auto" w:fill="auto"/>
            <w:vAlign w:val="center"/>
          </w:tcPr>
          <w:p w14:paraId="1BB9FE44" w14:textId="1574EC52"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709A0612" w14:textId="36BD7D8D"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Baú</w:t>
            </w:r>
          </w:p>
        </w:tc>
        <w:tc>
          <w:tcPr>
            <w:tcW w:w="2552" w:type="dxa"/>
            <w:vMerge/>
            <w:shd w:val="clear" w:color="auto" w:fill="auto"/>
            <w:vAlign w:val="center"/>
          </w:tcPr>
          <w:p w14:paraId="5FE7E16A"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02EF1975" w14:textId="77777777" w:rsidTr="00372778">
        <w:tc>
          <w:tcPr>
            <w:tcW w:w="1488" w:type="dxa"/>
            <w:shd w:val="clear" w:color="auto" w:fill="auto"/>
            <w:vAlign w:val="center"/>
          </w:tcPr>
          <w:p w14:paraId="63A90A5C" w14:textId="61E9AE7F"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15</w:t>
            </w:r>
          </w:p>
        </w:tc>
        <w:tc>
          <w:tcPr>
            <w:tcW w:w="609" w:type="dxa"/>
            <w:shd w:val="clear" w:color="auto" w:fill="auto"/>
            <w:vAlign w:val="center"/>
          </w:tcPr>
          <w:p w14:paraId="66FF4F73" w14:textId="419AB5AB"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3BC9A69C" w14:textId="1E86621E"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Braçadeira</w:t>
            </w:r>
          </w:p>
        </w:tc>
        <w:tc>
          <w:tcPr>
            <w:tcW w:w="2552" w:type="dxa"/>
            <w:vMerge/>
            <w:shd w:val="clear" w:color="auto" w:fill="auto"/>
            <w:vAlign w:val="center"/>
          </w:tcPr>
          <w:p w14:paraId="4209898F"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4B2F173" w14:textId="77777777" w:rsidTr="00372778">
        <w:tc>
          <w:tcPr>
            <w:tcW w:w="1488" w:type="dxa"/>
            <w:shd w:val="clear" w:color="auto" w:fill="auto"/>
            <w:vAlign w:val="center"/>
          </w:tcPr>
          <w:p w14:paraId="1E4C0A6E" w14:textId="68F4654D"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16</w:t>
            </w:r>
          </w:p>
        </w:tc>
        <w:tc>
          <w:tcPr>
            <w:tcW w:w="609" w:type="dxa"/>
            <w:shd w:val="clear" w:color="auto" w:fill="auto"/>
            <w:vAlign w:val="center"/>
          </w:tcPr>
          <w:p w14:paraId="6638D0AF" w14:textId="67383D95"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2EE08AE8" w14:textId="246ECED9"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Cabo bisturi</w:t>
            </w:r>
          </w:p>
        </w:tc>
        <w:tc>
          <w:tcPr>
            <w:tcW w:w="2552" w:type="dxa"/>
            <w:vMerge/>
            <w:shd w:val="clear" w:color="auto" w:fill="auto"/>
            <w:vAlign w:val="center"/>
          </w:tcPr>
          <w:p w14:paraId="773DB0C2"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DB33E0D" w14:textId="77777777" w:rsidTr="00372778">
        <w:tc>
          <w:tcPr>
            <w:tcW w:w="1488" w:type="dxa"/>
            <w:shd w:val="clear" w:color="auto" w:fill="auto"/>
            <w:vAlign w:val="center"/>
          </w:tcPr>
          <w:p w14:paraId="18B21A94" w14:textId="4602A0A5"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17</w:t>
            </w:r>
          </w:p>
        </w:tc>
        <w:tc>
          <w:tcPr>
            <w:tcW w:w="609" w:type="dxa"/>
            <w:shd w:val="clear" w:color="auto" w:fill="auto"/>
            <w:vAlign w:val="center"/>
          </w:tcPr>
          <w:p w14:paraId="03B24BAD" w14:textId="739F5C83"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4</w:t>
            </w:r>
          </w:p>
        </w:tc>
        <w:tc>
          <w:tcPr>
            <w:tcW w:w="4277" w:type="dxa"/>
            <w:shd w:val="clear" w:color="auto" w:fill="auto"/>
            <w:vAlign w:val="center"/>
          </w:tcPr>
          <w:p w14:paraId="33C6E799" w14:textId="4A022C47"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Cadeira</w:t>
            </w:r>
          </w:p>
        </w:tc>
        <w:tc>
          <w:tcPr>
            <w:tcW w:w="2552" w:type="dxa"/>
            <w:vMerge/>
            <w:shd w:val="clear" w:color="auto" w:fill="auto"/>
            <w:vAlign w:val="center"/>
          </w:tcPr>
          <w:p w14:paraId="70AFA754"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429D508" w14:textId="77777777" w:rsidTr="00372778">
        <w:tc>
          <w:tcPr>
            <w:tcW w:w="1488" w:type="dxa"/>
            <w:shd w:val="clear" w:color="auto" w:fill="auto"/>
            <w:vAlign w:val="center"/>
          </w:tcPr>
          <w:p w14:paraId="30AC7618" w14:textId="535A2DC3"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18</w:t>
            </w:r>
          </w:p>
        </w:tc>
        <w:tc>
          <w:tcPr>
            <w:tcW w:w="609" w:type="dxa"/>
            <w:shd w:val="clear" w:color="auto" w:fill="auto"/>
            <w:vAlign w:val="center"/>
          </w:tcPr>
          <w:p w14:paraId="633B4AC9" w14:textId="43ACF032"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9</w:t>
            </w:r>
          </w:p>
        </w:tc>
        <w:tc>
          <w:tcPr>
            <w:tcW w:w="4277" w:type="dxa"/>
            <w:shd w:val="clear" w:color="auto" w:fill="auto"/>
            <w:vAlign w:val="center"/>
          </w:tcPr>
          <w:p w14:paraId="44638692" w14:textId="50698AA4"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Cadeira giratória</w:t>
            </w:r>
          </w:p>
        </w:tc>
        <w:tc>
          <w:tcPr>
            <w:tcW w:w="2552" w:type="dxa"/>
            <w:vMerge/>
            <w:shd w:val="clear" w:color="auto" w:fill="auto"/>
            <w:vAlign w:val="center"/>
          </w:tcPr>
          <w:p w14:paraId="392E66C8"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20E54D05" w14:textId="77777777" w:rsidTr="00372778">
        <w:tc>
          <w:tcPr>
            <w:tcW w:w="1488" w:type="dxa"/>
            <w:shd w:val="clear" w:color="auto" w:fill="auto"/>
            <w:vAlign w:val="center"/>
          </w:tcPr>
          <w:p w14:paraId="13DE6D99" w14:textId="51A8B24B"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19</w:t>
            </w:r>
          </w:p>
        </w:tc>
        <w:tc>
          <w:tcPr>
            <w:tcW w:w="609" w:type="dxa"/>
            <w:shd w:val="clear" w:color="auto" w:fill="auto"/>
            <w:vAlign w:val="center"/>
          </w:tcPr>
          <w:p w14:paraId="571F4A51" w14:textId="5C878980"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6116F7EC" w14:textId="7BF8902A"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Cadeira odontológica</w:t>
            </w:r>
          </w:p>
        </w:tc>
        <w:tc>
          <w:tcPr>
            <w:tcW w:w="2552" w:type="dxa"/>
            <w:vMerge/>
            <w:shd w:val="clear" w:color="auto" w:fill="auto"/>
            <w:vAlign w:val="center"/>
          </w:tcPr>
          <w:p w14:paraId="493211E5"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7433437" w14:textId="77777777" w:rsidTr="00372778">
        <w:tc>
          <w:tcPr>
            <w:tcW w:w="1488" w:type="dxa"/>
            <w:shd w:val="clear" w:color="auto" w:fill="auto"/>
            <w:vAlign w:val="center"/>
          </w:tcPr>
          <w:p w14:paraId="17C86F97" w14:textId="7F45E192"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lastRenderedPageBreak/>
              <w:t>20</w:t>
            </w:r>
          </w:p>
        </w:tc>
        <w:tc>
          <w:tcPr>
            <w:tcW w:w="609" w:type="dxa"/>
            <w:shd w:val="clear" w:color="auto" w:fill="auto"/>
            <w:vAlign w:val="center"/>
          </w:tcPr>
          <w:p w14:paraId="7F6DC539" w14:textId="6860D422"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3</w:t>
            </w:r>
          </w:p>
        </w:tc>
        <w:tc>
          <w:tcPr>
            <w:tcW w:w="4277" w:type="dxa"/>
            <w:shd w:val="clear" w:color="auto" w:fill="auto"/>
            <w:vAlign w:val="center"/>
          </w:tcPr>
          <w:p w14:paraId="38A0BA10" w14:textId="09BF8C41"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Caixa de Poliuretano</w:t>
            </w:r>
          </w:p>
        </w:tc>
        <w:tc>
          <w:tcPr>
            <w:tcW w:w="2552" w:type="dxa"/>
            <w:vMerge/>
            <w:shd w:val="clear" w:color="auto" w:fill="auto"/>
            <w:vAlign w:val="center"/>
          </w:tcPr>
          <w:p w14:paraId="090EC90A"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054F3AF4" w14:textId="77777777" w:rsidTr="00372778">
        <w:tc>
          <w:tcPr>
            <w:tcW w:w="1488" w:type="dxa"/>
            <w:shd w:val="clear" w:color="auto" w:fill="auto"/>
            <w:vAlign w:val="center"/>
          </w:tcPr>
          <w:p w14:paraId="0836E293" w14:textId="08FCF872"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21</w:t>
            </w:r>
          </w:p>
        </w:tc>
        <w:tc>
          <w:tcPr>
            <w:tcW w:w="609" w:type="dxa"/>
            <w:shd w:val="clear" w:color="auto" w:fill="auto"/>
            <w:vAlign w:val="center"/>
          </w:tcPr>
          <w:p w14:paraId="3C9EC48B" w14:textId="65B7034D"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029CA260" w14:textId="147449CC"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Câmera</w:t>
            </w:r>
          </w:p>
        </w:tc>
        <w:tc>
          <w:tcPr>
            <w:tcW w:w="2552" w:type="dxa"/>
            <w:vMerge/>
            <w:shd w:val="clear" w:color="auto" w:fill="auto"/>
            <w:vAlign w:val="center"/>
          </w:tcPr>
          <w:p w14:paraId="4E0DDFCB"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2B5A9F10" w14:textId="77777777" w:rsidTr="00372778">
        <w:tc>
          <w:tcPr>
            <w:tcW w:w="1488" w:type="dxa"/>
            <w:shd w:val="clear" w:color="auto" w:fill="auto"/>
            <w:vAlign w:val="center"/>
          </w:tcPr>
          <w:p w14:paraId="4B9562B4" w14:textId="3A6FFC1D"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22</w:t>
            </w:r>
          </w:p>
        </w:tc>
        <w:tc>
          <w:tcPr>
            <w:tcW w:w="609" w:type="dxa"/>
            <w:shd w:val="clear" w:color="auto" w:fill="auto"/>
            <w:vAlign w:val="center"/>
          </w:tcPr>
          <w:p w14:paraId="3CF878D8" w14:textId="390690D7"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082DFC41" w14:textId="4C3FC2B8"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Centrífuga</w:t>
            </w:r>
          </w:p>
        </w:tc>
        <w:tc>
          <w:tcPr>
            <w:tcW w:w="2552" w:type="dxa"/>
            <w:vMerge/>
            <w:shd w:val="clear" w:color="auto" w:fill="auto"/>
            <w:vAlign w:val="center"/>
          </w:tcPr>
          <w:p w14:paraId="6733052E"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7255FCFC" w14:textId="77777777" w:rsidTr="00372778">
        <w:tc>
          <w:tcPr>
            <w:tcW w:w="1488" w:type="dxa"/>
            <w:shd w:val="clear" w:color="auto" w:fill="auto"/>
            <w:vAlign w:val="center"/>
          </w:tcPr>
          <w:p w14:paraId="4E94EB20" w14:textId="0ED69089"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23</w:t>
            </w:r>
          </w:p>
        </w:tc>
        <w:tc>
          <w:tcPr>
            <w:tcW w:w="609" w:type="dxa"/>
            <w:shd w:val="clear" w:color="auto" w:fill="auto"/>
            <w:vAlign w:val="center"/>
          </w:tcPr>
          <w:p w14:paraId="420CFAF3" w14:textId="4BEF6936"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41336132" w14:textId="451DDBBE"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Circulador de ar</w:t>
            </w:r>
          </w:p>
        </w:tc>
        <w:tc>
          <w:tcPr>
            <w:tcW w:w="2552" w:type="dxa"/>
            <w:vMerge/>
            <w:shd w:val="clear" w:color="auto" w:fill="auto"/>
            <w:vAlign w:val="center"/>
          </w:tcPr>
          <w:p w14:paraId="6B24802C"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B06C43D" w14:textId="77777777" w:rsidTr="00372778">
        <w:tc>
          <w:tcPr>
            <w:tcW w:w="1488" w:type="dxa"/>
            <w:shd w:val="clear" w:color="auto" w:fill="auto"/>
            <w:vAlign w:val="center"/>
          </w:tcPr>
          <w:p w14:paraId="67D74A0D" w14:textId="6521B101"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24</w:t>
            </w:r>
          </w:p>
        </w:tc>
        <w:tc>
          <w:tcPr>
            <w:tcW w:w="609" w:type="dxa"/>
            <w:shd w:val="clear" w:color="auto" w:fill="auto"/>
            <w:vAlign w:val="center"/>
          </w:tcPr>
          <w:p w14:paraId="4940D453" w14:textId="3AA4260B"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3</w:t>
            </w:r>
          </w:p>
        </w:tc>
        <w:tc>
          <w:tcPr>
            <w:tcW w:w="4277" w:type="dxa"/>
            <w:shd w:val="clear" w:color="auto" w:fill="auto"/>
            <w:vAlign w:val="center"/>
          </w:tcPr>
          <w:p w14:paraId="428E64D5" w14:textId="2583EC21"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Compressor</w:t>
            </w:r>
          </w:p>
        </w:tc>
        <w:tc>
          <w:tcPr>
            <w:tcW w:w="2552" w:type="dxa"/>
            <w:vMerge/>
            <w:shd w:val="clear" w:color="auto" w:fill="auto"/>
            <w:vAlign w:val="center"/>
          </w:tcPr>
          <w:p w14:paraId="6BBF0A9B"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5F73B24E" w14:textId="77777777" w:rsidTr="00372778">
        <w:tc>
          <w:tcPr>
            <w:tcW w:w="1488" w:type="dxa"/>
            <w:shd w:val="clear" w:color="auto" w:fill="auto"/>
            <w:vAlign w:val="center"/>
          </w:tcPr>
          <w:p w14:paraId="6DA3093C" w14:textId="344D45C9"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25</w:t>
            </w:r>
          </w:p>
        </w:tc>
        <w:tc>
          <w:tcPr>
            <w:tcW w:w="609" w:type="dxa"/>
            <w:shd w:val="clear" w:color="auto" w:fill="auto"/>
            <w:vAlign w:val="center"/>
          </w:tcPr>
          <w:p w14:paraId="22A64207" w14:textId="46543D47"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8</w:t>
            </w:r>
          </w:p>
        </w:tc>
        <w:tc>
          <w:tcPr>
            <w:tcW w:w="4277" w:type="dxa"/>
            <w:shd w:val="clear" w:color="auto" w:fill="auto"/>
            <w:vAlign w:val="center"/>
          </w:tcPr>
          <w:p w14:paraId="2D48870A" w14:textId="51067B3D"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Computador</w:t>
            </w:r>
          </w:p>
        </w:tc>
        <w:tc>
          <w:tcPr>
            <w:tcW w:w="2552" w:type="dxa"/>
            <w:vMerge/>
            <w:shd w:val="clear" w:color="auto" w:fill="auto"/>
            <w:vAlign w:val="center"/>
          </w:tcPr>
          <w:p w14:paraId="52714BBF"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7D227A1C" w14:textId="77777777" w:rsidTr="00372778">
        <w:tc>
          <w:tcPr>
            <w:tcW w:w="1488" w:type="dxa"/>
            <w:shd w:val="clear" w:color="auto" w:fill="auto"/>
            <w:vAlign w:val="center"/>
          </w:tcPr>
          <w:p w14:paraId="748C44F5" w14:textId="7189965A"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26</w:t>
            </w:r>
          </w:p>
        </w:tc>
        <w:tc>
          <w:tcPr>
            <w:tcW w:w="609" w:type="dxa"/>
            <w:shd w:val="clear" w:color="auto" w:fill="auto"/>
            <w:vAlign w:val="center"/>
          </w:tcPr>
          <w:p w14:paraId="443E570D" w14:textId="28BF98FF"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259055A4" w14:textId="00B2B76B"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Corrente Interferencial</w:t>
            </w:r>
          </w:p>
        </w:tc>
        <w:tc>
          <w:tcPr>
            <w:tcW w:w="2552" w:type="dxa"/>
            <w:vMerge/>
            <w:shd w:val="clear" w:color="auto" w:fill="auto"/>
            <w:vAlign w:val="center"/>
          </w:tcPr>
          <w:p w14:paraId="2D3248E0"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1DC7C3E" w14:textId="77777777" w:rsidTr="00372778">
        <w:tc>
          <w:tcPr>
            <w:tcW w:w="1488" w:type="dxa"/>
            <w:shd w:val="clear" w:color="auto" w:fill="auto"/>
            <w:vAlign w:val="center"/>
          </w:tcPr>
          <w:p w14:paraId="2EB381FA" w14:textId="01B980CF"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27</w:t>
            </w:r>
          </w:p>
        </w:tc>
        <w:tc>
          <w:tcPr>
            <w:tcW w:w="609" w:type="dxa"/>
            <w:shd w:val="clear" w:color="auto" w:fill="auto"/>
            <w:vAlign w:val="center"/>
          </w:tcPr>
          <w:p w14:paraId="378E2CC3" w14:textId="595D3E0F"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1EF634E1" w14:textId="633338B2"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Cuba para pia</w:t>
            </w:r>
          </w:p>
        </w:tc>
        <w:tc>
          <w:tcPr>
            <w:tcW w:w="2552" w:type="dxa"/>
            <w:vMerge/>
            <w:shd w:val="clear" w:color="auto" w:fill="auto"/>
            <w:vAlign w:val="center"/>
          </w:tcPr>
          <w:p w14:paraId="66576577"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303B4415" w14:textId="77777777" w:rsidTr="00372778">
        <w:tc>
          <w:tcPr>
            <w:tcW w:w="1488" w:type="dxa"/>
            <w:shd w:val="clear" w:color="auto" w:fill="auto"/>
            <w:vAlign w:val="center"/>
          </w:tcPr>
          <w:p w14:paraId="42973396" w14:textId="4758612F"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28</w:t>
            </w:r>
          </w:p>
        </w:tc>
        <w:tc>
          <w:tcPr>
            <w:tcW w:w="609" w:type="dxa"/>
            <w:shd w:val="clear" w:color="auto" w:fill="auto"/>
            <w:vAlign w:val="center"/>
          </w:tcPr>
          <w:p w14:paraId="3DA2CBE5" w14:textId="6922B3F7"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5</w:t>
            </w:r>
          </w:p>
        </w:tc>
        <w:tc>
          <w:tcPr>
            <w:tcW w:w="4277" w:type="dxa"/>
            <w:shd w:val="clear" w:color="auto" w:fill="auto"/>
            <w:vAlign w:val="center"/>
          </w:tcPr>
          <w:p w14:paraId="07624E24" w14:textId="3F12E0AD"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Detector fetal</w:t>
            </w:r>
          </w:p>
        </w:tc>
        <w:tc>
          <w:tcPr>
            <w:tcW w:w="2552" w:type="dxa"/>
            <w:vMerge/>
            <w:shd w:val="clear" w:color="auto" w:fill="auto"/>
            <w:vAlign w:val="center"/>
          </w:tcPr>
          <w:p w14:paraId="615C627D"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3013A0A4" w14:textId="77777777" w:rsidTr="00372778">
        <w:tc>
          <w:tcPr>
            <w:tcW w:w="1488" w:type="dxa"/>
            <w:shd w:val="clear" w:color="auto" w:fill="auto"/>
            <w:vAlign w:val="center"/>
          </w:tcPr>
          <w:p w14:paraId="6CAF97F8" w14:textId="0779A8BC"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29</w:t>
            </w:r>
          </w:p>
        </w:tc>
        <w:tc>
          <w:tcPr>
            <w:tcW w:w="609" w:type="dxa"/>
            <w:shd w:val="clear" w:color="auto" w:fill="auto"/>
            <w:vAlign w:val="center"/>
          </w:tcPr>
          <w:p w14:paraId="2765E3BB" w14:textId="735F07DC"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0B556267" w14:textId="5242343F"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Dvd</w:t>
            </w:r>
          </w:p>
        </w:tc>
        <w:tc>
          <w:tcPr>
            <w:tcW w:w="2552" w:type="dxa"/>
            <w:vMerge/>
            <w:shd w:val="clear" w:color="auto" w:fill="auto"/>
            <w:vAlign w:val="center"/>
          </w:tcPr>
          <w:p w14:paraId="65ACC522"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663B5C24" w14:textId="77777777" w:rsidTr="00372778">
        <w:tc>
          <w:tcPr>
            <w:tcW w:w="1488" w:type="dxa"/>
            <w:shd w:val="clear" w:color="auto" w:fill="auto"/>
            <w:vAlign w:val="center"/>
          </w:tcPr>
          <w:p w14:paraId="7C066DA5" w14:textId="1495C6FB"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30</w:t>
            </w:r>
          </w:p>
        </w:tc>
        <w:tc>
          <w:tcPr>
            <w:tcW w:w="609" w:type="dxa"/>
            <w:shd w:val="clear" w:color="auto" w:fill="auto"/>
            <w:vAlign w:val="center"/>
          </w:tcPr>
          <w:p w14:paraId="1DA94A61" w14:textId="1FBD69CD"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7D9B8074" w14:textId="50DB4833"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Eletrocardiográfico</w:t>
            </w:r>
          </w:p>
        </w:tc>
        <w:tc>
          <w:tcPr>
            <w:tcW w:w="2552" w:type="dxa"/>
            <w:vMerge/>
            <w:shd w:val="clear" w:color="auto" w:fill="auto"/>
            <w:vAlign w:val="center"/>
          </w:tcPr>
          <w:p w14:paraId="519BEF62"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091CDEAB" w14:textId="77777777" w:rsidTr="00372778">
        <w:tc>
          <w:tcPr>
            <w:tcW w:w="1488" w:type="dxa"/>
            <w:shd w:val="clear" w:color="auto" w:fill="auto"/>
            <w:vAlign w:val="center"/>
          </w:tcPr>
          <w:p w14:paraId="0E4AAD3E" w14:textId="6B69E72F"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31</w:t>
            </w:r>
          </w:p>
        </w:tc>
        <w:tc>
          <w:tcPr>
            <w:tcW w:w="609" w:type="dxa"/>
            <w:shd w:val="clear" w:color="auto" w:fill="auto"/>
            <w:vAlign w:val="center"/>
          </w:tcPr>
          <w:p w14:paraId="61E4E708" w14:textId="4090A016"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3D18E07A" w14:textId="076DBB46"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Escada com dois degraus</w:t>
            </w:r>
          </w:p>
        </w:tc>
        <w:tc>
          <w:tcPr>
            <w:tcW w:w="2552" w:type="dxa"/>
            <w:vMerge/>
            <w:shd w:val="clear" w:color="auto" w:fill="auto"/>
            <w:vAlign w:val="center"/>
          </w:tcPr>
          <w:p w14:paraId="7E6879FD"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70E7240E" w14:textId="77777777" w:rsidTr="00372778">
        <w:tc>
          <w:tcPr>
            <w:tcW w:w="1488" w:type="dxa"/>
            <w:shd w:val="clear" w:color="auto" w:fill="auto"/>
            <w:vAlign w:val="center"/>
          </w:tcPr>
          <w:p w14:paraId="3396EE0F" w14:textId="4859E30F"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32</w:t>
            </w:r>
          </w:p>
        </w:tc>
        <w:tc>
          <w:tcPr>
            <w:tcW w:w="609" w:type="dxa"/>
            <w:shd w:val="clear" w:color="auto" w:fill="auto"/>
            <w:vAlign w:val="center"/>
          </w:tcPr>
          <w:p w14:paraId="4037882C" w14:textId="075A31D4"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3</w:t>
            </w:r>
          </w:p>
        </w:tc>
        <w:tc>
          <w:tcPr>
            <w:tcW w:w="4277" w:type="dxa"/>
            <w:shd w:val="clear" w:color="auto" w:fill="auto"/>
            <w:vAlign w:val="center"/>
          </w:tcPr>
          <w:p w14:paraId="3452645D" w14:textId="17B631BE"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Escrivaninha</w:t>
            </w:r>
          </w:p>
        </w:tc>
        <w:tc>
          <w:tcPr>
            <w:tcW w:w="2552" w:type="dxa"/>
            <w:vMerge/>
            <w:shd w:val="clear" w:color="auto" w:fill="auto"/>
            <w:vAlign w:val="center"/>
          </w:tcPr>
          <w:p w14:paraId="57E114C8"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42248D0" w14:textId="77777777" w:rsidTr="00372778">
        <w:tc>
          <w:tcPr>
            <w:tcW w:w="1488" w:type="dxa"/>
            <w:shd w:val="clear" w:color="auto" w:fill="auto"/>
            <w:vAlign w:val="center"/>
          </w:tcPr>
          <w:p w14:paraId="4C6F4D38" w14:textId="35CD548C"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33</w:t>
            </w:r>
          </w:p>
        </w:tc>
        <w:tc>
          <w:tcPr>
            <w:tcW w:w="609" w:type="dxa"/>
            <w:shd w:val="clear" w:color="auto" w:fill="auto"/>
            <w:vAlign w:val="center"/>
          </w:tcPr>
          <w:p w14:paraId="64F23109" w14:textId="00BE314F"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15</w:t>
            </w:r>
          </w:p>
        </w:tc>
        <w:tc>
          <w:tcPr>
            <w:tcW w:w="4277" w:type="dxa"/>
            <w:shd w:val="clear" w:color="auto" w:fill="auto"/>
            <w:vAlign w:val="center"/>
          </w:tcPr>
          <w:p w14:paraId="2F42A8BE" w14:textId="439EFA2C"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Esfigmomanômetro</w:t>
            </w:r>
          </w:p>
        </w:tc>
        <w:tc>
          <w:tcPr>
            <w:tcW w:w="2552" w:type="dxa"/>
            <w:vMerge/>
            <w:shd w:val="clear" w:color="auto" w:fill="auto"/>
            <w:vAlign w:val="center"/>
          </w:tcPr>
          <w:p w14:paraId="2B5056E5"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0025178F" w14:textId="77777777" w:rsidTr="00372778">
        <w:tc>
          <w:tcPr>
            <w:tcW w:w="1488" w:type="dxa"/>
            <w:shd w:val="clear" w:color="auto" w:fill="auto"/>
            <w:vAlign w:val="center"/>
          </w:tcPr>
          <w:p w14:paraId="7250212F" w14:textId="7B2D9354"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34</w:t>
            </w:r>
          </w:p>
        </w:tc>
        <w:tc>
          <w:tcPr>
            <w:tcW w:w="609" w:type="dxa"/>
            <w:shd w:val="clear" w:color="auto" w:fill="auto"/>
            <w:vAlign w:val="center"/>
          </w:tcPr>
          <w:p w14:paraId="07160F2C" w14:textId="1B765AA0"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6</w:t>
            </w:r>
          </w:p>
        </w:tc>
        <w:tc>
          <w:tcPr>
            <w:tcW w:w="4277" w:type="dxa"/>
            <w:shd w:val="clear" w:color="auto" w:fill="auto"/>
            <w:vAlign w:val="center"/>
          </w:tcPr>
          <w:p w14:paraId="5B87656E" w14:textId="44F05402"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Estabilizador</w:t>
            </w:r>
          </w:p>
        </w:tc>
        <w:tc>
          <w:tcPr>
            <w:tcW w:w="2552" w:type="dxa"/>
            <w:vMerge/>
            <w:shd w:val="clear" w:color="auto" w:fill="auto"/>
            <w:vAlign w:val="center"/>
          </w:tcPr>
          <w:p w14:paraId="744B19AE"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3427E497" w14:textId="77777777" w:rsidTr="00372778">
        <w:tc>
          <w:tcPr>
            <w:tcW w:w="1488" w:type="dxa"/>
            <w:shd w:val="clear" w:color="auto" w:fill="auto"/>
            <w:vAlign w:val="center"/>
          </w:tcPr>
          <w:p w14:paraId="2A05796E" w14:textId="47CDFBC3"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35</w:t>
            </w:r>
          </w:p>
        </w:tc>
        <w:tc>
          <w:tcPr>
            <w:tcW w:w="609" w:type="dxa"/>
            <w:shd w:val="clear" w:color="auto" w:fill="auto"/>
            <w:vAlign w:val="center"/>
          </w:tcPr>
          <w:p w14:paraId="2F103872" w14:textId="267F6513"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7</w:t>
            </w:r>
          </w:p>
        </w:tc>
        <w:tc>
          <w:tcPr>
            <w:tcW w:w="4277" w:type="dxa"/>
            <w:shd w:val="clear" w:color="auto" w:fill="auto"/>
            <w:vAlign w:val="center"/>
          </w:tcPr>
          <w:p w14:paraId="199030CA" w14:textId="52D3AB64"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Estante</w:t>
            </w:r>
          </w:p>
        </w:tc>
        <w:tc>
          <w:tcPr>
            <w:tcW w:w="2552" w:type="dxa"/>
            <w:vMerge/>
            <w:shd w:val="clear" w:color="auto" w:fill="auto"/>
            <w:vAlign w:val="center"/>
          </w:tcPr>
          <w:p w14:paraId="4BAC82EF"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76C57C6E" w14:textId="77777777" w:rsidTr="00372778">
        <w:tc>
          <w:tcPr>
            <w:tcW w:w="1488" w:type="dxa"/>
            <w:shd w:val="clear" w:color="auto" w:fill="auto"/>
            <w:vAlign w:val="center"/>
          </w:tcPr>
          <w:p w14:paraId="79793F8E" w14:textId="707D9DDF"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36</w:t>
            </w:r>
          </w:p>
        </w:tc>
        <w:tc>
          <w:tcPr>
            <w:tcW w:w="609" w:type="dxa"/>
            <w:shd w:val="clear" w:color="auto" w:fill="auto"/>
            <w:vAlign w:val="center"/>
          </w:tcPr>
          <w:p w14:paraId="3B882E76" w14:textId="631EBCF4"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15</w:t>
            </w:r>
          </w:p>
        </w:tc>
        <w:tc>
          <w:tcPr>
            <w:tcW w:w="4277" w:type="dxa"/>
            <w:shd w:val="clear" w:color="auto" w:fill="auto"/>
            <w:vAlign w:val="center"/>
          </w:tcPr>
          <w:p w14:paraId="15858C1F" w14:textId="1D62ECED"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Estetoscópio</w:t>
            </w:r>
          </w:p>
        </w:tc>
        <w:tc>
          <w:tcPr>
            <w:tcW w:w="2552" w:type="dxa"/>
            <w:vMerge/>
            <w:shd w:val="clear" w:color="auto" w:fill="auto"/>
            <w:vAlign w:val="center"/>
          </w:tcPr>
          <w:p w14:paraId="3F5D3BA2"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73A1B012" w14:textId="77777777" w:rsidTr="00372778">
        <w:tc>
          <w:tcPr>
            <w:tcW w:w="1488" w:type="dxa"/>
            <w:shd w:val="clear" w:color="auto" w:fill="auto"/>
            <w:vAlign w:val="center"/>
          </w:tcPr>
          <w:p w14:paraId="11438C36" w14:textId="0F662A4A"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37</w:t>
            </w:r>
          </w:p>
        </w:tc>
        <w:tc>
          <w:tcPr>
            <w:tcW w:w="609" w:type="dxa"/>
            <w:shd w:val="clear" w:color="auto" w:fill="auto"/>
            <w:vAlign w:val="center"/>
          </w:tcPr>
          <w:p w14:paraId="6766BE05" w14:textId="2D43C6A1"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41DD0943" w14:textId="77281284"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Extintor</w:t>
            </w:r>
          </w:p>
        </w:tc>
        <w:tc>
          <w:tcPr>
            <w:tcW w:w="2552" w:type="dxa"/>
            <w:vMerge/>
            <w:shd w:val="clear" w:color="auto" w:fill="auto"/>
            <w:vAlign w:val="center"/>
          </w:tcPr>
          <w:p w14:paraId="57B91D30"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1AA83DA" w14:textId="77777777" w:rsidTr="00372778">
        <w:tc>
          <w:tcPr>
            <w:tcW w:w="1488" w:type="dxa"/>
            <w:shd w:val="clear" w:color="auto" w:fill="auto"/>
            <w:vAlign w:val="center"/>
          </w:tcPr>
          <w:p w14:paraId="1CECA97D" w14:textId="53BAA530"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38</w:t>
            </w:r>
          </w:p>
        </w:tc>
        <w:tc>
          <w:tcPr>
            <w:tcW w:w="609" w:type="dxa"/>
            <w:shd w:val="clear" w:color="auto" w:fill="auto"/>
            <w:vAlign w:val="center"/>
          </w:tcPr>
          <w:p w14:paraId="3E2ED922" w14:textId="1C27E0D6"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67A57573" w14:textId="575B4AA9"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Fax</w:t>
            </w:r>
          </w:p>
        </w:tc>
        <w:tc>
          <w:tcPr>
            <w:tcW w:w="2552" w:type="dxa"/>
            <w:vMerge/>
            <w:shd w:val="clear" w:color="auto" w:fill="auto"/>
            <w:vAlign w:val="center"/>
          </w:tcPr>
          <w:p w14:paraId="5197A53A"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7957D626" w14:textId="77777777" w:rsidTr="00372778">
        <w:tc>
          <w:tcPr>
            <w:tcW w:w="1488" w:type="dxa"/>
            <w:shd w:val="clear" w:color="auto" w:fill="auto"/>
            <w:vAlign w:val="center"/>
          </w:tcPr>
          <w:p w14:paraId="45911D9C" w14:textId="1360334C"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39</w:t>
            </w:r>
          </w:p>
        </w:tc>
        <w:tc>
          <w:tcPr>
            <w:tcW w:w="609" w:type="dxa"/>
            <w:shd w:val="clear" w:color="auto" w:fill="auto"/>
            <w:vAlign w:val="center"/>
          </w:tcPr>
          <w:p w14:paraId="6B29B439" w14:textId="40E93D1F"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3</w:t>
            </w:r>
          </w:p>
        </w:tc>
        <w:tc>
          <w:tcPr>
            <w:tcW w:w="4277" w:type="dxa"/>
            <w:shd w:val="clear" w:color="auto" w:fill="auto"/>
            <w:vAlign w:val="center"/>
          </w:tcPr>
          <w:p w14:paraId="5C97642F" w14:textId="644C2735"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Fogão 4 bocas</w:t>
            </w:r>
          </w:p>
        </w:tc>
        <w:tc>
          <w:tcPr>
            <w:tcW w:w="2552" w:type="dxa"/>
            <w:vMerge/>
            <w:shd w:val="clear" w:color="auto" w:fill="auto"/>
            <w:vAlign w:val="center"/>
          </w:tcPr>
          <w:p w14:paraId="36EB3B89"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25A9C117" w14:textId="77777777" w:rsidTr="00372778">
        <w:tc>
          <w:tcPr>
            <w:tcW w:w="1488" w:type="dxa"/>
            <w:shd w:val="clear" w:color="auto" w:fill="auto"/>
            <w:vAlign w:val="center"/>
          </w:tcPr>
          <w:p w14:paraId="39BF78C6" w14:textId="53157960"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40</w:t>
            </w:r>
          </w:p>
        </w:tc>
        <w:tc>
          <w:tcPr>
            <w:tcW w:w="609" w:type="dxa"/>
            <w:shd w:val="clear" w:color="auto" w:fill="auto"/>
            <w:vAlign w:val="center"/>
          </w:tcPr>
          <w:p w14:paraId="01891F45" w14:textId="4EDA9DC3"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71F2A35C" w14:textId="58891915"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Fotopolimerizador</w:t>
            </w:r>
          </w:p>
        </w:tc>
        <w:tc>
          <w:tcPr>
            <w:tcW w:w="2552" w:type="dxa"/>
            <w:vMerge/>
            <w:shd w:val="clear" w:color="auto" w:fill="auto"/>
            <w:vAlign w:val="center"/>
          </w:tcPr>
          <w:p w14:paraId="04720801"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041574E7" w14:textId="77777777" w:rsidTr="00372778">
        <w:tc>
          <w:tcPr>
            <w:tcW w:w="1488" w:type="dxa"/>
            <w:shd w:val="clear" w:color="auto" w:fill="auto"/>
            <w:vAlign w:val="center"/>
          </w:tcPr>
          <w:p w14:paraId="7C616811" w14:textId="5B5CD434"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41</w:t>
            </w:r>
          </w:p>
        </w:tc>
        <w:tc>
          <w:tcPr>
            <w:tcW w:w="609" w:type="dxa"/>
            <w:shd w:val="clear" w:color="auto" w:fill="auto"/>
            <w:vAlign w:val="center"/>
          </w:tcPr>
          <w:p w14:paraId="3FE256C7" w14:textId="33E310F7"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39038668" w14:textId="1E942BFF"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Inalador</w:t>
            </w:r>
          </w:p>
        </w:tc>
        <w:tc>
          <w:tcPr>
            <w:tcW w:w="2552" w:type="dxa"/>
            <w:vMerge/>
            <w:shd w:val="clear" w:color="auto" w:fill="auto"/>
            <w:vAlign w:val="center"/>
          </w:tcPr>
          <w:p w14:paraId="574819DF"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616EE65E" w14:textId="77777777" w:rsidTr="00372778">
        <w:tc>
          <w:tcPr>
            <w:tcW w:w="1488" w:type="dxa"/>
            <w:shd w:val="clear" w:color="auto" w:fill="auto"/>
            <w:vAlign w:val="center"/>
          </w:tcPr>
          <w:p w14:paraId="4632832E" w14:textId="75523DFA"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42</w:t>
            </w:r>
          </w:p>
        </w:tc>
        <w:tc>
          <w:tcPr>
            <w:tcW w:w="609" w:type="dxa"/>
            <w:shd w:val="clear" w:color="auto" w:fill="auto"/>
            <w:vAlign w:val="center"/>
          </w:tcPr>
          <w:p w14:paraId="1ADF5D92" w14:textId="290EA661"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7DF913E1" w14:textId="3568A8A9"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Kart</w:t>
            </w:r>
          </w:p>
        </w:tc>
        <w:tc>
          <w:tcPr>
            <w:tcW w:w="2552" w:type="dxa"/>
            <w:vMerge/>
            <w:shd w:val="clear" w:color="auto" w:fill="auto"/>
            <w:vAlign w:val="center"/>
          </w:tcPr>
          <w:p w14:paraId="577C950D"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647E693" w14:textId="77777777" w:rsidTr="00372778">
        <w:tc>
          <w:tcPr>
            <w:tcW w:w="1488" w:type="dxa"/>
            <w:shd w:val="clear" w:color="auto" w:fill="auto"/>
            <w:vAlign w:val="center"/>
          </w:tcPr>
          <w:p w14:paraId="76888B66" w14:textId="51FE140C"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43</w:t>
            </w:r>
          </w:p>
        </w:tc>
        <w:tc>
          <w:tcPr>
            <w:tcW w:w="609" w:type="dxa"/>
            <w:shd w:val="clear" w:color="auto" w:fill="auto"/>
            <w:vAlign w:val="center"/>
          </w:tcPr>
          <w:p w14:paraId="6F58AD6E" w14:textId="32119821"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4B2B4DC8" w14:textId="0B1B18C4"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Lavadora Poptank</w:t>
            </w:r>
          </w:p>
        </w:tc>
        <w:tc>
          <w:tcPr>
            <w:tcW w:w="2552" w:type="dxa"/>
            <w:vMerge/>
            <w:shd w:val="clear" w:color="auto" w:fill="auto"/>
            <w:vAlign w:val="center"/>
          </w:tcPr>
          <w:p w14:paraId="5753D60F"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F761A32" w14:textId="77777777" w:rsidTr="00372778">
        <w:tc>
          <w:tcPr>
            <w:tcW w:w="1488" w:type="dxa"/>
            <w:shd w:val="clear" w:color="auto" w:fill="auto"/>
            <w:vAlign w:val="center"/>
          </w:tcPr>
          <w:p w14:paraId="4F65692C" w14:textId="7D01BB8F"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44</w:t>
            </w:r>
          </w:p>
        </w:tc>
        <w:tc>
          <w:tcPr>
            <w:tcW w:w="609" w:type="dxa"/>
            <w:shd w:val="clear" w:color="auto" w:fill="auto"/>
            <w:vAlign w:val="center"/>
          </w:tcPr>
          <w:p w14:paraId="008099AD" w14:textId="6805E900"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4</w:t>
            </w:r>
          </w:p>
        </w:tc>
        <w:tc>
          <w:tcPr>
            <w:tcW w:w="4277" w:type="dxa"/>
            <w:shd w:val="clear" w:color="auto" w:fill="auto"/>
            <w:vAlign w:val="center"/>
          </w:tcPr>
          <w:p w14:paraId="2F057764" w14:textId="2991C19D"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Lixeira</w:t>
            </w:r>
          </w:p>
        </w:tc>
        <w:tc>
          <w:tcPr>
            <w:tcW w:w="2552" w:type="dxa"/>
            <w:vMerge/>
            <w:shd w:val="clear" w:color="auto" w:fill="auto"/>
            <w:vAlign w:val="center"/>
          </w:tcPr>
          <w:p w14:paraId="7FC1F8E3"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063FA2B8" w14:textId="77777777" w:rsidTr="00372778">
        <w:tc>
          <w:tcPr>
            <w:tcW w:w="1488" w:type="dxa"/>
            <w:shd w:val="clear" w:color="auto" w:fill="auto"/>
            <w:vAlign w:val="center"/>
          </w:tcPr>
          <w:p w14:paraId="00D7C237" w14:textId="04118167"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45</w:t>
            </w:r>
          </w:p>
        </w:tc>
        <w:tc>
          <w:tcPr>
            <w:tcW w:w="609" w:type="dxa"/>
            <w:shd w:val="clear" w:color="auto" w:fill="auto"/>
            <w:vAlign w:val="center"/>
          </w:tcPr>
          <w:p w14:paraId="7042677B" w14:textId="45C89BFC"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24076C26" w14:textId="57BD7688"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Longarina</w:t>
            </w:r>
          </w:p>
        </w:tc>
        <w:tc>
          <w:tcPr>
            <w:tcW w:w="2552" w:type="dxa"/>
            <w:vMerge/>
            <w:shd w:val="clear" w:color="auto" w:fill="auto"/>
            <w:vAlign w:val="center"/>
          </w:tcPr>
          <w:p w14:paraId="4BCCAE18"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06F7222B" w14:textId="77777777" w:rsidTr="00372778">
        <w:tc>
          <w:tcPr>
            <w:tcW w:w="1488" w:type="dxa"/>
            <w:shd w:val="clear" w:color="auto" w:fill="auto"/>
            <w:vAlign w:val="center"/>
          </w:tcPr>
          <w:p w14:paraId="525211B5" w14:textId="7F96D88A"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46</w:t>
            </w:r>
          </w:p>
        </w:tc>
        <w:tc>
          <w:tcPr>
            <w:tcW w:w="609" w:type="dxa"/>
            <w:shd w:val="clear" w:color="auto" w:fill="auto"/>
            <w:vAlign w:val="center"/>
          </w:tcPr>
          <w:p w14:paraId="317E34AE" w14:textId="3C14FD78" w:rsidR="008B4FDA" w:rsidRPr="00372778" w:rsidRDefault="00BC1065"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137CD5AA" w14:textId="1A7918B9"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Maca</w:t>
            </w:r>
          </w:p>
        </w:tc>
        <w:tc>
          <w:tcPr>
            <w:tcW w:w="2552" w:type="dxa"/>
            <w:vMerge/>
            <w:shd w:val="clear" w:color="auto" w:fill="auto"/>
            <w:vAlign w:val="center"/>
          </w:tcPr>
          <w:p w14:paraId="371DA2B1"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3F8C456" w14:textId="77777777" w:rsidTr="00372778">
        <w:tc>
          <w:tcPr>
            <w:tcW w:w="1488" w:type="dxa"/>
            <w:shd w:val="clear" w:color="auto" w:fill="auto"/>
            <w:vAlign w:val="center"/>
          </w:tcPr>
          <w:p w14:paraId="51E67222" w14:textId="28A167F6"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47</w:t>
            </w:r>
          </w:p>
        </w:tc>
        <w:tc>
          <w:tcPr>
            <w:tcW w:w="609" w:type="dxa"/>
            <w:shd w:val="clear" w:color="auto" w:fill="auto"/>
            <w:vAlign w:val="center"/>
          </w:tcPr>
          <w:p w14:paraId="10B56A21" w14:textId="4F3E087B"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6</w:t>
            </w:r>
          </w:p>
        </w:tc>
        <w:tc>
          <w:tcPr>
            <w:tcW w:w="4277" w:type="dxa"/>
            <w:shd w:val="clear" w:color="auto" w:fill="auto"/>
            <w:vAlign w:val="center"/>
          </w:tcPr>
          <w:p w14:paraId="36020C03" w14:textId="32B63877"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Mesa</w:t>
            </w:r>
          </w:p>
        </w:tc>
        <w:tc>
          <w:tcPr>
            <w:tcW w:w="2552" w:type="dxa"/>
            <w:vMerge/>
            <w:shd w:val="clear" w:color="auto" w:fill="auto"/>
            <w:vAlign w:val="center"/>
          </w:tcPr>
          <w:p w14:paraId="07939647"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CEF4914" w14:textId="77777777" w:rsidTr="00372778">
        <w:tc>
          <w:tcPr>
            <w:tcW w:w="1488" w:type="dxa"/>
            <w:shd w:val="clear" w:color="auto" w:fill="auto"/>
            <w:vAlign w:val="center"/>
          </w:tcPr>
          <w:p w14:paraId="3990E6F7" w14:textId="4158F35F"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48</w:t>
            </w:r>
          </w:p>
        </w:tc>
        <w:tc>
          <w:tcPr>
            <w:tcW w:w="609" w:type="dxa"/>
            <w:shd w:val="clear" w:color="auto" w:fill="auto"/>
            <w:vAlign w:val="center"/>
          </w:tcPr>
          <w:p w14:paraId="06F975C3" w14:textId="19D82BE1"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256B0DA4" w14:textId="13A0FD1B"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Mesa de ferro</w:t>
            </w:r>
          </w:p>
        </w:tc>
        <w:tc>
          <w:tcPr>
            <w:tcW w:w="2552" w:type="dxa"/>
            <w:vMerge/>
            <w:shd w:val="clear" w:color="auto" w:fill="auto"/>
            <w:vAlign w:val="center"/>
          </w:tcPr>
          <w:p w14:paraId="16F70108"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0A06286E" w14:textId="77777777" w:rsidTr="00372778">
        <w:tc>
          <w:tcPr>
            <w:tcW w:w="1488" w:type="dxa"/>
            <w:shd w:val="clear" w:color="auto" w:fill="auto"/>
            <w:vAlign w:val="center"/>
          </w:tcPr>
          <w:p w14:paraId="22D34E72" w14:textId="41AC6945"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49</w:t>
            </w:r>
          </w:p>
        </w:tc>
        <w:tc>
          <w:tcPr>
            <w:tcW w:w="609" w:type="dxa"/>
            <w:shd w:val="clear" w:color="auto" w:fill="auto"/>
            <w:vAlign w:val="center"/>
          </w:tcPr>
          <w:p w14:paraId="1F753E83" w14:textId="15181E5F"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48C6AFC0" w14:textId="221AC06A"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Mesa para computador</w:t>
            </w:r>
          </w:p>
        </w:tc>
        <w:tc>
          <w:tcPr>
            <w:tcW w:w="2552" w:type="dxa"/>
            <w:vMerge/>
            <w:shd w:val="clear" w:color="auto" w:fill="auto"/>
            <w:vAlign w:val="center"/>
          </w:tcPr>
          <w:p w14:paraId="09512BB3"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2D13C7DE" w14:textId="77777777" w:rsidTr="00372778">
        <w:tc>
          <w:tcPr>
            <w:tcW w:w="1488" w:type="dxa"/>
            <w:shd w:val="clear" w:color="auto" w:fill="auto"/>
            <w:vAlign w:val="center"/>
          </w:tcPr>
          <w:p w14:paraId="2949B27E" w14:textId="163A8476"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50</w:t>
            </w:r>
          </w:p>
        </w:tc>
        <w:tc>
          <w:tcPr>
            <w:tcW w:w="609" w:type="dxa"/>
            <w:shd w:val="clear" w:color="auto" w:fill="auto"/>
            <w:vAlign w:val="center"/>
          </w:tcPr>
          <w:p w14:paraId="0B515DE6" w14:textId="5951EEDD"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5390A367" w14:textId="7754608C"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Microsystems</w:t>
            </w:r>
          </w:p>
        </w:tc>
        <w:tc>
          <w:tcPr>
            <w:tcW w:w="2552" w:type="dxa"/>
            <w:vMerge/>
            <w:shd w:val="clear" w:color="auto" w:fill="auto"/>
            <w:vAlign w:val="center"/>
          </w:tcPr>
          <w:p w14:paraId="6ED99AC7"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5A1D002" w14:textId="77777777" w:rsidTr="00372778">
        <w:tc>
          <w:tcPr>
            <w:tcW w:w="1488" w:type="dxa"/>
            <w:shd w:val="clear" w:color="auto" w:fill="auto"/>
            <w:vAlign w:val="center"/>
          </w:tcPr>
          <w:p w14:paraId="6AE767FD" w14:textId="1EAFF621"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51</w:t>
            </w:r>
          </w:p>
        </w:tc>
        <w:tc>
          <w:tcPr>
            <w:tcW w:w="609" w:type="dxa"/>
            <w:shd w:val="clear" w:color="auto" w:fill="auto"/>
            <w:vAlign w:val="center"/>
          </w:tcPr>
          <w:p w14:paraId="4A8D34AB" w14:textId="374571A6"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5</w:t>
            </w:r>
          </w:p>
        </w:tc>
        <w:tc>
          <w:tcPr>
            <w:tcW w:w="4277" w:type="dxa"/>
            <w:shd w:val="clear" w:color="auto" w:fill="auto"/>
            <w:vAlign w:val="center"/>
          </w:tcPr>
          <w:p w14:paraId="43326EBA" w14:textId="7B08C3FB"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Monitor</w:t>
            </w:r>
          </w:p>
        </w:tc>
        <w:tc>
          <w:tcPr>
            <w:tcW w:w="2552" w:type="dxa"/>
            <w:vMerge/>
            <w:shd w:val="clear" w:color="auto" w:fill="auto"/>
            <w:vAlign w:val="center"/>
          </w:tcPr>
          <w:p w14:paraId="00CEB927"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7FD97D27" w14:textId="77777777" w:rsidTr="00372778">
        <w:tc>
          <w:tcPr>
            <w:tcW w:w="1488" w:type="dxa"/>
            <w:shd w:val="clear" w:color="auto" w:fill="auto"/>
            <w:vAlign w:val="center"/>
          </w:tcPr>
          <w:p w14:paraId="7BB59119" w14:textId="1CB43C69"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52</w:t>
            </w:r>
          </w:p>
        </w:tc>
        <w:tc>
          <w:tcPr>
            <w:tcW w:w="609" w:type="dxa"/>
            <w:shd w:val="clear" w:color="auto" w:fill="auto"/>
            <w:vAlign w:val="center"/>
          </w:tcPr>
          <w:p w14:paraId="7F8C7682" w14:textId="7E25AD37"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2B0B5D47" w14:textId="1A536E65"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Negatoscópio</w:t>
            </w:r>
          </w:p>
        </w:tc>
        <w:tc>
          <w:tcPr>
            <w:tcW w:w="2552" w:type="dxa"/>
            <w:vMerge/>
            <w:shd w:val="clear" w:color="auto" w:fill="auto"/>
            <w:vAlign w:val="center"/>
          </w:tcPr>
          <w:p w14:paraId="6E063984"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6F1CAF5B" w14:textId="77777777" w:rsidTr="00372778">
        <w:tc>
          <w:tcPr>
            <w:tcW w:w="1488" w:type="dxa"/>
            <w:shd w:val="clear" w:color="auto" w:fill="auto"/>
            <w:vAlign w:val="center"/>
          </w:tcPr>
          <w:p w14:paraId="55A33947" w14:textId="0BB66972"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53</w:t>
            </w:r>
          </w:p>
        </w:tc>
        <w:tc>
          <w:tcPr>
            <w:tcW w:w="609" w:type="dxa"/>
            <w:shd w:val="clear" w:color="auto" w:fill="auto"/>
            <w:vAlign w:val="center"/>
          </w:tcPr>
          <w:p w14:paraId="71D93939" w14:textId="067314DD"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4</w:t>
            </w:r>
          </w:p>
        </w:tc>
        <w:tc>
          <w:tcPr>
            <w:tcW w:w="4277" w:type="dxa"/>
            <w:shd w:val="clear" w:color="auto" w:fill="auto"/>
            <w:vAlign w:val="center"/>
          </w:tcPr>
          <w:p w14:paraId="6CD14E98" w14:textId="0DBED610"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Nebulizador</w:t>
            </w:r>
          </w:p>
        </w:tc>
        <w:tc>
          <w:tcPr>
            <w:tcW w:w="2552" w:type="dxa"/>
            <w:vMerge/>
            <w:shd w:val="clear" w:color="auto" w:fill="auto"/>
            <w:vAlign w:val="center"/>
          </w:tcPr>
          <w:p w14:paraId="34C11A5A"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5C46877" w14:textId="77777777" w:rsidTr="00372778">
        <w:tc>
          <w:tcPr>
            <w:tcW w:w="1488" w:type="dxa"/>
            <w:shd w:val="clear" w:color="auto" w:fill="auto"/>
            <w:vAlign w:val="center"/>
          </w:tcPr>
          <w:p w14:paraId="3A802CE5" w14:textId="149C3EF2"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54</w:t>
            </w:r>
          </w:p>
        </w:tc>
        <w:tc>
          <w:tcPr>
            <w:tcW w:w="609" w:type="dxa"/>
            <w:shd w:val="clear" w:color="auto" w:fill="auto"/>
            <w:vAlign w:val="center"/>
          </w:tcPr>
          <w:p w14:paraId="62472A53" w14:textId="07F41BC2"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42954D58" w14:textId="6D26CE38"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Notebook</w:t>
            </w:r>
          </w:p>
        </w:tc>
        <w:tc>
          <w:tcPr>
            <w:tcW w:w="2552" w:type="dxa"/>
            <w:vMerge/>
            <w:shd w:val="clear" w:color="auto" w:fill="auto"/>
            <w:vAlign w:val="center"/>
          </w:tcPr>
          <w:p w14:paraId="74C507AD"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FD8744D" w14:textId="77777777" w:rsidTr="00372778">
        <w:tc>
          <w:tcPr>
            <w:tcW w:w="1488" w:type="dxa"/>
            <w:shd w:val="clear" w:color="auto" w:fill="auto"/>
            <w:vAlign w:val="center"/>
          </w:tcPr>
          <w:p w14:paraId="1AE8775F" w14:textId="0BB1DD1E" w:rsidR="008B4FDA" w:rsidRPr="00372778" w:rsidRDefault="008B4FDA"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55</w:t>
            </w:r>
          </w:p>
        </w:tc>
        <w:tc>
          <w:tcPr>
            <w:tcW w:w="609" w:type="dxa"/>
            <w:shd w:val="clear" w:color="auto" w:fill="auto"/>
            <w:vAlign w:val="center"/>
          </w:tcPr>
          <w:p w14:paraId="63383EB1" w14:textId="3AD9A12B"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3</w:t>
            </w:r>
          </w:p>
        </w:tc>
        <w:tc>
          <w:tcPr>
            <w:tcW w:w="4277" w:type="dxa"/>
            <w:shd w:val="clear" w:color="auto" w:fill="auto"/>
            <w:vAlign w:val="center"/>
          </w:tcPr>
          <w:p w14:paraId="02C4DFC4" w14:textId="04C23335"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Otoscópio</w:t>
            </w:r>
          </w:p>
        </w:tc>
        <w:tc>
          <w:tcPr>
            <w:tcW w:w="2552" w:type="dxa"/>
            <w:vMerge/>
            <w:shd w:val="clear" w:color="auto" w:fill="auto"/>
            <w:vAlign w:val="center"/>
          </w:tcPr>
          <w:p w14:paraId="55C91FDE"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5915C07F" w14:textId="77777777" w:rsidTr="00372778">
        <w:tc>
          <w:tcPr>
            <w:tcW w:w="1488" w:type="dxa"/>
            <w:shd w:val="clear" w:color="auto" w:fill="auto"/>
            <w:vAlign w:val="center"/>
          </w:tcPr>
          <w:p w14:paraId="4DF260A0" w14:textId="5B9D2005"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56</w:t>
            </w:r>
          </w:p>
        </w:tc>
        <w:tc>
          <w:tcPr>
            <w:tcW w:w="609" w:type="dxa"/>
            <w:shd w:val="clear" w:color="auto" w:fill="auto"/>
            <w:vAlign w:val="center"/>
          </w:tcPr>
          <w:p w14:paraId="6671ABDF" w14:textId="4A08B13B"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498C889E" w14:textId="24717439"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Pen</w:t>
            </w:r>
            <w:r w:rsidR="006A4E39" w:rsidRPr="00372778">
              <w:rPr>
                <w:rFonts w:asciiTheme="minorHAnsi" w:eastAsia="Times New Roman" w:hAnsiTheme="minorHAnsi" w:cstheme="minorHAnsi"/>
                <w:color w:val="000000"/>
                <w:sz w:val="24"/>
                <w:szCs w:val="24"/>
                <w:lang w:eastAsia="pt-BR"/>
              </w:rPr>
              <w:t xml:space="preserve"> </w:t>
            </w:r>
            <w:r w:rsidRPr="00372778">
              <w:rPr>
                <w:rFonts w:asciiTheme="minorHAnsi" w:eastAsia="Times New Roman" w:hAnsiTheme="minorHAnsi" w:cstheme="minorHAnsi"/>
                <w:color w:val="000000"/>
                <w:sz w:val="24"/>
                <w:szCs w:val="24"/>
                <w:lang w:eastAsia="pt-BR"/>
              </w:rPr>
              <w:t>drive</w:t>
            </w:r>
          </w:p>
        </w:tc>
        <w:tc>
          <w:tcPr>
            <w:tcW w:w="2552" w:type="dxa"/>
            <w:vMerge/>
            <w:shd w:val="clear" w:color="auto" w:fill="auto"/>
            <w:vAlign w:val="center"/>
          </w:tcPr>
          <w:p w14:paraId="2F61E187"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311803A2" w14:textId="77777777" w:rsidTr="00372778">
        <w:tc>
          <w:tcPr>
            <w:tcW w:w="1488" w:type="dxa"/>
            <w:shd w:val="clear" w:color="auto" w:fill="auto"/>
            <w:vAlign w:val="center"/>
          </w:tcPr>
          <w:p w14:paraId="3286BAC7" w14:textId="459F131D"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57</w:t>
            </w:r>
          </w:p>
        </w:tc>
        <w:tc>
          <w:tcPr>
            <w:tcW w:w="609" w:type="dxa"/>
            <w:shd w:val="clear" w:color="auto" w:fill="auto"/>
            <w:vAlign w:val="center"/>
          </w:tcPr>
          <w:p w14:paraId="75B83AAF" w14:textId="4A8410A1"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7</w:t>
            </w:r>
          </w:p>
        </w:tc>
        <w:tc>
          <w:tcPr>
            <w:tcW w:w="4277" w:type="dxa"/>
            <w:shd w:val="clear" w:color="auto" w:fill="auto"/>
            <w:vAlign w:val="center"/>
          </w:tcPr>
          <w:p w14:paraId="7E136898" w14:textId="2B103762"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Persiana</w:t>
            </w:r>
          </w:p>
        </w:tc>
        <w:tc>
          <w:tcPr>
            <w:tcW w:w="2552" w:type="dxa"/>
            <w:vMerge/>
            <w:shd w:val="clear" w:color="auto" w:fill="auto"/>
            <w:vAlign w:val="center"/>
          </w:tcPr>
          <w:p w14:paraId="49A098F0"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7BAA41F8" w14:textId="77777777" w:rsidTr="00372778">
        <w:tc>
          <w:tcPr>
            <w:tcW w:w="1488" w:type="dxa"/>
            <w:shd w:val="clear" w:color="auto" w:fill="auto"/>
            <w:vAlign w:val="center"/>
          </w:tcPr>
          <w:p w14:paraId="01502C88" w14:textId="453A8EFB"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58</w:t>
            </w:r>
          </w:p>
        </w:tc>
        <w:tc>
          <w:tcPr>
            <w:tcW w:w="609" w:type="dxa"/>
            <w:shd w:val="clear" w:color="auto" w:fill="auto"/>
            <w:vAlign w:val="center"/>
          </w:tcPr>
          <w:p w14:paraId="7BC9063D" w14:textId="477ED56B"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4FB8F762" w14:textId="2829765B"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Porta</w:t>
            </w:r>
          </w:p>
        </w:tc>
        <w:tc>
          <w:tcPr>
            <w:tcW w:w="2552" w:type="dxa"/>
            <w:vMerge/>
            <w:shd w:val="clear" w:color="auto" w:fill="auto"/>
            <w:vAlign w:val="center"/>
          </w:tcPr>
          <w:p w14:paraId="05F74F4F"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07FA4A44" w14:textId="77777777" w:rsidTr="00372778">
        <w:tc>
          <w:tcPr>
            <w:tcW w:w="1488" w:type="dxa"/>
            <w:shd w:val="clear" w:color="auto" w:fill="auto"/>
            <w:vAlign w:val="center"/>
          </w:tcPr>
          <w:p w14:paraId="4DB1B0BE" w14:textId="7EFCA8F5"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59</w:t>
            </w:r>
          </w:p>
        </w:tc>
        <w:tc>
          <w:tcPr>
            <w:tcW w:w="609" w:type="dxa"/>
            <w:shd w:val="clear" w:color="auto" w:fill="auto"/>
            <w:vAlign w:val="center"/>
          </w:tcPr>
          <w:p w14:paraId="34D6475C" w14:textId="67CE370C"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0DD006D6" w14:textId="59AE4D09"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Porta papel</w:t>
            </w:r>
          </w:p>
        </w:tc>
        <w:tc>
          <w:tcPr>
            <w:tcW w:w="2552" w:type="dxa"/>
            <w:vMerge/>
            <w:shd w:val="clear" w:color="auto" w:fill="auto"/>
            <w:vAlign w:val="center"/>
          </w:tcPr>
          <w:p w14:paraId="00A2FE16"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1AFEDED" w14:textId="77777777" w:rsidTr="00372778">
        <w:tc>
          <w:tcPr>
            <w:tcW w:w="1488" w:type="dxa"/>
            <w:shd w:val="clear" w:color="auto" w:fill="auto"/>
            <w:vAlign w:val="center"/>
          </w:tcPr>
          <w:p w14:paraId="27FFD5FE" w14:textId="732BD52F"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60</w:t>
            </w:r>
          </w:p>
        </w:tc>
        <w:tc>
          <w:tcPr>
            <w:tcW w:w="609" w:type="dxa"/>
            <w:shd w:val="clear" w:color="auto" w:fill="auto"/>
            <w:vAlign w:val="center"/>
          </w:tcPr>
          <w:p w14:paraId="1CC13499" w14:textId="6D22A4A5"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4808A380" w14:textId="0ECE3328"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Portão</w:t>
            </w:r>
          </w:p>
        </w:tc>
        <w:tc>
          <w:tcPr>
            <w:tcW w:w="2552" w:type="dxa"/>
            <w:vMerge/>
            <w:shd w:val="clear" w:color="auto" w:fill="auto"/>
            <w:vAlign w:val="center"/>
          </w:tcPr>
          <w:p w14:paraId="0E753647"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34BE50A1" w14:textId="77777777" w:rsidTr="00372778">
        <w:tc>
          <w:tcPr>
            <w:tcW w:w="1488" w:type="dxa"/>
            <w:shd w:val="clear" w:color="auto" w:fill="auto"/>
            <w:vAlign w:val="center"/>
          </w:tcPr>
          <w:p w14:paraId="1547766A" w14:textId="20DA83E3"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61</w:t>
            </w:r>
          </w:p>
        </w:tc>
        <w:tc>
          <w:tcPr>
            <w:tcW w:w="609" w:type="dxa"/>
            <w:shd w:val="clear" w:color="auto" w:fill="auto"/>
            <w:vAlign w:val="center"/>
          </w:tcPr>
          <w:p w14:paraId="719687C3" w14:textId="5E89A2EC"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4637DD05" w14:textId="178D33B1"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Projetor</w:t>
            </w:r>
          </w:p>
        </w:tc>
        <w:tc>
          <w:tcPr>
            <w:tcW w:w="2552" w:type="dxa"/>
            <w:vMerge/>
            <w:shd w:val="clear" w:color="auto" w:fill="auto"/>
            <w:vAlign w:val="center"/>
          </w:tcPr>
          <w:p w14:paraId="6826D4CB"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62C18648" w14:textId="77777777" w:rsidTr="00372778">
        <w:tc>
          <w:tcPr>
            <w:tcW w:w="1488" w:type="dxa"/>
            <w:shd w:val="clear" w:color="auto" w:fill="auto"/>
            <w:vAlign w:val="center"/>
          </w:tcPr>
          <w:p w14:paraId="04280503" w14:textId="49B19626"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62</w:t>
            </w:r>
          </w:p>
        </w:tc>
        <w:tc>
          <w:tcPr>
            <w:tcW w:w="609" w:type="dxa"/>
            <w:shd w:val="clear" w:color="auto" w:fill="auto"/>
            <w:vAlign w:val="center"/>
          </w:tcPr>
          <w:p w14:paraId="0E54F35F" w14:textId="613C214E"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3C18D0D8" w14:textId="1F04BC95"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Rádio</w:t>
            </w:r>
          </w:p>
        </w:tc>
        <w:tc>
          <w:tcPr>
            <w:tcW w:w="2552" w:type="dxa"/>
            <w:vMerge/>
            <w:shd w:val="clear" w:color="auto" w:fill="auto"/>
            <w:vAlign w:val="center"/>
          </w:tcPr>
          <w:p w14:paraId="1F10CE28"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81CC625" w14:textId="77777777" w:rsidTr="00372778">
        <w:tc>
          <w:tcPr>
            <w:tcW w:w="1488" w:type="dxa"/>
            <w:shd w:val="clear" w:color="auto" w:fill="auto"/>
            <w:vAlign w:val="center"/>
          </w:tcPr>
          <w:p w14:paraId="5A60C531" w14:textId="130FD7DC"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63</w:t>
            </w:r>
          </w:p>
        </w:tc>
        <w:tc>
          <w:tcPr>
            <w:tcW w:w="609" w:type="dxa"/>
            <w:shd w:val="clear" w:color="auto" w:fill="auto"/>
            <w:vAlign w:val="center"/>
          </w:tcPr>
          <w:p w14:paraId="4D79DAEB" w14:textId="5AD6AAEA"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0C9B7838" w14:textId="13C36B36"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Refrigerador</w:t>
            </w:r>
          </w:p>
        </w:tc>
        <w:tc>
          <w:tcPr>
            <w:tcW w:w="2552" w:type="dxa"/>
            <w:vMerge/>
            <w:shd w:val="clear" w:color="auto" w:fill="auto"/>
            <w:vAlign w:val="center"/>
          </w:tcPr>
          <w:p w14:paraId="435FAA80"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21B27218" w14:textId="77777777" w:rsidTr="00372778">
        <w:tc>
          <w:tcPr>
            <w:tcW w:w="1488" w:type="dxa"/>
            <w:shd w:val="clear" w:color="auto" w:fill="auto"/>
            <w:vAlign w:val="center"/>
          </w:tcPr>
          <w:p w14:paraId="12EA4486" w14:textId="5445C878"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64</w:t>
            </w:r>
          </w:p>
        </w:tc>
        <w:tc>
          <w:tcPr>
            <w:tcW w:w="609" w:type="dxa"/>
            <w:shd w:val="clear" w:color="auto" w:fill="auto"/>
            <w:vAlign w:val="center"/>
          </w:tcPr>
          <w:p w14:paraId="40537C4E" w14:textId="7867BD54"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406F6410" w14:textId="4AF4AA3E"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Regulador</w:t>
            </w:r>
          </w:p>
        </w:tc>
        <w:tc>
          <w:tcPr>
            <w:tcW w:w="2552" w:type="dxa"/>
            <w:vMerge/>
            <w:shd w:val="clear" w:color="auto" w:fill="auto"/>
            <w:vAlign w:val="center"/>
          </w:tcPr>
          <w:p w14:paraId="0C5E88CA"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BE4C121" w14:textId="77777777" w:rsidTr="00372778">
        <w:tc>
          <w:tcPr>
            <w:tcW w:w="1488" w:type="dxa"/>
            <w:shd w:val="clear" w:color="auto" w:fill="auto"/>
            <w:vAlign w:val="center"/>
          </w:tcPr>
          <w:p w14:paraId="55CFCBD9" w14:textId="6F136BFF"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lastRenderedPageBreak/>
              <w:t>65</w:t>
            </w:r>
          </w:p>
        </w:tc>
        <w:tc>
          <w:tcPr>
            <w:tcW w:w="609" w:type="dxa"/>
            <w:shd w:val="clear" w:color="auto" w:fill="auto"/>
            <w:vAlign w:val="center"/>
          </w:tcPr>
          <w:p w14:paraId="1FCC2877" w14:textId="3ED7360D"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05EF652E" w14:textId="2733EC22"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Roteador</w:t>
            </w:r>
          </w:p>
        </w:tc>
        <w:tc>
          <w:tcPr>
            <w:tcW w:w="2552" w:type="dxa"/>
            <w:vMerge/>
            <w:shd w:val="clear" w:color="auto" w:fill="auto"/>
            <w:vAlign w:val="center"/>
          </w:tcPr>
          <w:p w14:paraId="4C094D3B"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1977832" w14:textId="77777777" w:rsidTr="00372778">
        <w:tc>
          <w:tcPr>
            <w:tcW w:w="1488" w:type="dxa"/>
            <w:shd w:val="clear" w:color="auto" w:fill="auto"/>
            <w:vAlign w:val="center"/>
          </w:tcPr>
          <w:p w14:paraId="31D1C9A9" w14:textId="74DF0F52"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66</w:t>
            </w:r>
          </w:p>
        </w:tc>
        <w:tc>
          <w:tcPr>
            <w:tcW w:w="609" w:type="dxa"/>
            <w:shd w:val="clear" w:color="auto" w:fill="auto"/>
            <w:vAlign w:val="center"/>
          </w:tcPr>
          <w:p w14:paraId="5832147C" w14:textId="61417859"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47E61364" w14:textId="0DF6A581"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Seladora</w:t>
            </w:r>
          </w:p>
        </w:tc>
        <w:tc>
          <w:tcPr>
            <w:tcW w:w="2552" w:type="dxa"/>
            <w:vMerge/>
            <w:shd w:val="clear" w:color="auto" w:fill="auto"/>
            <w:vAlign w:val="center"/>
          </w:tcPr>
          <w:p w14:paraId="6082B646"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BE7D203" w14:textId="77777777" w:rsidTr="00372778">
        <w:tc>
          <w:tcPr>
            <w:tcW w:w="1488" w:type="dxa"/>
            <w:shd w:val="clear" w:color="auto" w:fill="auto"/>
            <w:vAlign w:val="center"/>
          </w:tcPr>
          <w:p w14:paraId="7AEAC4B1" w14:textId="5357B182"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67</w:t>
            </w:r>
          </w:p>
        </w:tc>
        <w:tc>
          <w:tcPr>
            <w:tcW w:w="609" w:type="dxa"/>
            <w:shd w:val="clear" w:color="auto" w:fill="auto"/>
            <w:vAlign w:val="center"/>
          </w:tcPr>
          <w:p w14:paraId="1B88B2CA" w14:textId="27B2D031"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32CA9E6C" w14:textId="4A37EE79"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Suporte para braço</w:t>
            </w:r>
          </w:p>
        </w:tc>
        <w:tc>
          <w:tcPr>
            <w:tcW w:w="2552" w:type="dxa"/>
            <w:vMerge/>
            <w:shd w:val="clear" w:color="auto" w:fill="auto"/>
            <w:vAlign w:val="center"/>
          </w:tcPr>
          <w:p w14:paraId="222C633D"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EAF6D1E" w14:textId="77777777" w:rsidTr="00372778">
        <w:tc>
          <w:tcPr>
            <w:tcW w:w="1488" w:type="dxa"/>
            <w:shd w:val="clear" w:color="auto" w:fill="auto"/>
            <w:vAlign w:val="center"/>
          </w:tcPr>
          <w:p w14:paraId="27706F12" w14:textId="01FE34CE"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68</w:t>
            </w:r>
          </w:p>
        </w:tc>
        <w:tc>
          <w:tcPr>
            <w:tcW w:w="609" w:type="dxa"/>
            <w:shd w:val="clear" w:color="auto" w:fill="auto"/>
            <w:vAlign w:val="center"/>
          </w:tcPr>
          <w:p w14:paraId="1F61BEF0" w14:textId="11E9A3D2"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44DD7260" w14:textId="5EC48307"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Tampo inox</w:t>
            </w:r>
          </w:p>
        </w:tc>
        <w:tc>
          <w:tcPr>
            <w:tcW w:w="2552" w:type="dxa"/>
            <w:vMerge/>
            <w:shd w:val="clear" w:color="auto" w:fill="auto"/>
            <w:vAlign w:val="center"/>
          </w:tcPr>
          <w:p w14:paraId="7E79B8B1"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CA260AA" w14:textId="77777777" w:rsidTr="00372778">
        <w:tc>
          <w:tcPr>
            <w:tcW w:w="1488" w:type="dxa"/>
            <w:shd w:val="clear" w:color="auto" w:fill="auto"/>
            <w:vAlign w:val="center"/>
          </w:tcPr>
          <w:p w14:paraId="4AF9D377" w14:textId="79DE94E2"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69</w:t>
            </w:r>
          </w:p>
        </w:tc>
        <w:tc>
          <w:tcPr>
            <w:tcW w:w="609" w:type="dxa"/>
            <w:shd w:val="clear" w:color="auto" w:fill="auto"/>
            <w:vAlign w:val="center"/>
          </w:tcPr>
          <w:p w14:paraId="6D326594" w14:textId="4B3E75B9"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78430A72" w14:textId="33E3930A"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Tela de projeção</w:t>
            </w:r>
          </w:p>
        </w:tc>
        <w:tc>
          <w:tcPr>
            <w:tcW w:w="2552" w:type="dxa"/>
            <w:vMerge/>
            <w:shd w:val="clear" w:color="auto" w:fill="auto"/>
            <w:vAlign w:val="center"/>
          </w:tcPr>
          <w:p w14:paraId="3EF4B3CC"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318D8C4A" w14:textId="77777777" w:rsidTr="00372778">
        <w:tc>
          <w:tcPr>
            <w:tcW w:w="1488" w:type="dxa"/>
            <w:shd w:val="clear" w:color="auto" w:fill="auto"/>
            <w:vAlign w:val="center"/>
          </w:tcPr>
          <w:p w14:paraId="0C634582" w14:textId="5B64C6C2"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70</w:t>
            </w:r>
          </w:p>
        </w:tc>
        <w:tc>
          <w:tcPr>
            <w:tcW w:w="609" w:type="dxa"/>
            <w:shd w:val="clear" w:color="auto" w:fill="auto"/>
            <w:vAlign w:val="center"/>
          </w:tcPr>
          <w:p w14:paraId="576E4758" w14:textId="788D7319"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21</w:t>
            </w:r>
          </w:p>
        </w:tc>
        <w:tc>
          <w:tcPr>
            <w:tcW w:w="4277" w:type="dxa"/>
            <w:shd w:val="clear" w:color="auto" w:fill="auto"/>
            <w:vAlign w:val="center"/>
          </w:tcPr>
          <w:p w14:paraId="5BC6A60C" w14:textId="3C8CA4E6"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Telefone</w:t>
            </w:r>
          </w:p>
        </w:tc>
        <w:tc>
          <w:tcPr>
            <w:tcW w:w="2552" w:type="dxa"/>
            <w:vMerge/>
            <w:shd w:val="clear" w:color="auto" w:fill="auto"/>
            <w:vAlign w:val="center"/>
          </w:tcPr>
          <w:p w14:paraId="6EDD0ECC"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450F0133" w14:textId="77777777" w:rsidTr="00372778">
        <w:tc>
          <w:tcPr>
            <w:tcW w:w="1488" w:type="dxa"/>
            <w:shd w:val="clear" w:color="auto" w:fill="auto"/>
            <w:vAlign w:val="center"/>
          </w:tcPr>
          <w:p w14:paraId="1E4BC72E" w14:textId="183B3DFA"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71</w:t>
            </w:r>
          </w:p>
        </w:tc>
        <w:tc>
          <w:tcPr>
            <w:tcW w:w="609" w:type="dxa"/>
            <w:shd w:val="clear" w:color="auto" w:fill="auto"/>
            <w:vAlign w:val="center"/>
          </w:tcPr>
          <w:p w14:paraId="5C24F073" w14:textId="65858CBA"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1A049436" w14:textId="7A9EE338"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Televisão</w:t>
            </w:r>
          </w:p>
        </w:tc>
        <w:tc>
          <w:tcPr>
            <w:tcW w:w="2552" w:type="dxa"/>
            <w:vMerge/>
            <w:shd w:val="clear" w:color="auto" w:fill="auto"/>
            <w:vAlign w:val="center"/>
          </w:tcPr>
          <w:p w14:paraId="3CB69F6E"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0109F3C3" w14:textId="77777777" w:rsidTr="00372778">
        <w:tc>
          <w:tcPr>
            <w:tcW w:w="1488" w:type="dxa"/>
            <w:shd w:val="clear" w:color="auto" w:fill="auto"/>
            <w:vAlign w:val="center"/>
          </w:tcPr>
          <w:p w14:paraId="6BADCAE1" w14:textId="331C67AA"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72</w:t>
            </w:r>
          </w:p>
        </w:tc>
        <w:tc>
          <w:tcPr>
            <w:tcW w:w="609" w:type="dxa"/>
            <w:shd w:val="clear" w:color="auto" w:fill="auto"/>
            <w:vAlign w:val="center"/>
          </w:tcPr>
          <w:p w14:paraId="054D1347" w14:textId="4F74A525"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24DEC792" w14:textId="3C7FC91D"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Termômetro</w:t>
            </w:r>
          </w:p>
        </w:tc>
        <w:tc>
          <w:tcPr>
            <w:tcW w:w="2552" w:type="dxa"/>
            <w:vMerge/>
            <w:shd w:val="clear" w:color="auto" w:fill="auto"/>
            <w:vAlign w:val="center"/>
          </w:tcPr>
          <w:p w14:paraId="119AF732"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FDFF22A" w14:textId="77777777" w:rsidTr="00372778">
        <w:tc>
          <w:tcPr>
            <w:tcW w:w="1488" w:type="dxa"/>
            <w:shd w:val="clear" w:color="auto" w:fill="auto"/>
            <w:vAlign w:val="center"/>
          </w:tcPr>
          <w:p w14:paraId="75D934F6" w14:textId="1783AA3E"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73</w:t>
            </w:r>
          </w:p>
        </w:tc>
        <w:tc>
          <w:tcPr>
            <w:tcW w:w="609" w:type="dxa"/>
            <w:shd w:val="clear" w:color="auto" w:fill="auto"/>
            <w:vAlign w:val="center"/>
          </w:tcPr>
          <w:p w14:paraId="28D1B941" w14:textId="48F053A8"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358F14BA" w14:textId="0D533B6C"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Turbilhão de fibra</w:t>
            </w:r>
          </w:p>
        </w:tc>
        <w:tc>
          <w:tcPr>
            <w:tcW w:w="2552" w:type="dxa"/>
            <w:vMerge/>
            <w:shd w:val="clear" w:color="auto" w:fill="auto"/>
            <w:vAlign w:val="center"/>
          </w:tcPr>
          <w:p w14:paraId="4D1B001B"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50EAF41" w14:textId="77777777" w:rsidTr="00372778">
        <w:tc>
          <w:tcPr>
            <w:tcW w:w="1488" w:type="dxa"/>
            <w:shd w:val="clear" w:color="auto" w:fill="auto"/>
            <w:vAlign w:val="center"/>
          </w:tcPr>
          <w:p w14:paraId="6D59ED60" w14:textId="3AB6E299"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74</w:t>
            </w:r>
          </w:p>
        </w:tc>
        <w:tc>
          <w:tcPr>
            <w:tcW w:w="609" w:type="dxa"/>
            <w:shd w:val="clear" w:color="auto" w:fill="auto"/>
            <w:vAlign w:val="center"/>
          </w:tcPr>
          <w:p w14:paraId="2DF47DF4" w14:textId="46C63E5B"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1</w:t>
            </w:r>
          </w:p>
        </w:tc>
        <w:tc>
          <w:tcPr>
            <w:tcW w:w="4277" w:type="dxa"/>
            <w:shd w:val="clear" w:color="auto" w:fill="auto"/>
            <w:vAlign w:val="center"/>
          </w:tcPr>
          <w:p w14:paraId="263113D8" w14:textId="4D1B6890"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Unidade auxiliar</w:t>
            </w:r>
          </w:p>
        </w:tc>
        <w:tc>
          <w:tcPr>
            <w:tcW w:w="2552" w:type="dxa"/>
            <w:vMerge/>
            <w:shd w:val="clear" w:color="auto" w:fill="auto"/>
            <w:vAlign w:val="center"/>
          </w:tcPr>
          <w:p w14:paraId="43D31D0F" w14:textId="77777777" w:rsidR="008B4FDA" w:rsidRPr="00372778" w:rsidRDefault="008B4FDA" w:rsidP="008B4FDA">
            <w:pPr>
              <w:spacing w:after="0" w:line="240" w:lineRule="auto"/>
              <w:jc w:val="center"/>
              <w:rPr>
                <w:rFonts w:asciiTheme="minorHAnsi" w:hAnsiTheme="minorHAnsi" w:cstheme="minorHAnsi"/>
                <w:sz w:val="24"/>
                <w:szCs w:val="24"/>
              </w:rPr>
            </w:pPr>
          </w:p>
        </w:tc>
      </w:tr>
      <w:tr w:rsidR="008B4FDA" w:rsidRPr="00372778" w14:paraId="1A2D7C9A" w14:textId="77777777" w:rsidTr="00372778">
        <w:tc>
          <w:tcPr>
            <w:tcW w:w="1488" w:type="dxa"/>
            <w:shd w:val="clear" w:color="auto" w:fill="auto"/>
            <w:vAlign w:val="center"/>
          </w:tcPr>
          <w:p w14:paraId="6F660C2E" w14:textId="02710569" w:rsidR="008B4FDA" w:rsidRPr="00372778" w:rsidRDefault="00EE1E7B" w:rsidP="008B4FDA">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75</w:t>
            </w:r>
          </w:p>
        </w:tc>
        <w:tc>
          <w:tcPr>
            <w:tcW w:w="609" w:type="dxa"/>
            <w:shd w:val="clear" w:color="auto" w:fill="auto"/>
            <w:vAlign w:val="center"/>
          </w:tcPr>
          <w:p w14:paraId="38EE2A10" w14:textId="3E52F93B" w:rsidR="008B4FDA" w:rsidRPr="00372778" w:rsidRDefault="00B6072C" w:rsidP="008B4FDA">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bCs/>
                <w:sz w:val="24"/>
                <w:szCs w:val="24"/>
              </w:rPr>
              <w:t>2</w:t>
            </w:r>
          </w:p>
        </w:tc>
        <w:tc>
          <w:tcPr>
            <w:tcW w:w="4277" w:type="dxa"/>
            <w:shd w:val="clear" w:color="auto" w:fill="auto"/>
            <w:vAlign w:val="center"/>
          </w:tcPr>
          <w:p w14:paraId="0D89DDB1" w14:textId="2F873D59" w:rsidR="008B4FDA" w:rsidRPr="00372778" w:rsidRDefault="008B4FDA" w:rsidP="008B4FDA">
            <w:pPr>
              <w:spacing w:after="0" w:line="240" w:lineRule="auto"/>
              <w:contextualSpacing/>
              <w:jc w:val="both"/>
              <w:rPr>
                <w:rFonts w:asciiTheme="minorHAnsi" w:hAnsiTheme="minorHAnsi" w:cstheme="minorHAnsi"/>
                <w:sz w:val="24"/>
                <w:szCs w:val="24"/>
              </w:rPr>
            </w:pPr>
            <w:r w:rsidRPr="00372778">
              <w:rPr>
                <w:rFonts w:asciiTheme="minorHAnsi" w:eastAsia="Times New Roman" w:hAnsiTheme="minorHAnsi" w:cstheme="minorHAnsi"/>
                <w:color w:val="000000"/>
                <w:sz w:val="24"/>
                <w:szCs w:val="24"/>
                <w:lang w:eastAsia="pt-BR"/>
              </w:rPr>
              <w:t>Ventilador</w:t>
            </w:r>
          </w:p>
        </w:tc>
        <w:tc>
          <w:tcPr>
            <w:tcW w:w="2552" w:type="dxa"/>
            <w:vMerge/>
            <w:shd w:val="clear" w:color="auto" w:fill="auto"/>
            <w:vAlign w:val="center"/>
          </w:tcPr>
          <w:p w14:paraId="7D0A961B" w14:textId="77777777" w:rsidR="008B4FDA" w:rsidRPr="00372778" w:rsidRDefault="008B4FDA" w:rsidP="008B4FDA">
            <w:pPr>
              <w:spacing w:after="0" w:line="240" w:lineRule="auto"/>
              <w:jc w:val="center"/>
              <w:rPr>
                <w:rFonts w:asciiTheme="minorHAnsi" w:hAnsiTheme="minorHAnsi" w:cstheme="minorHAnsi"/>
                <w:sz w:val="24"/>
                <w:szCs w:val="24"/>
              </w:rPr>
            </w:pPr>
          </w:p>
        </w:tc>
      </w:tr>
    </w:tbl>
    <w:p w14:paraId="08B656B4" w14:textId="471E9C40" w:rsidR="001C71A1" w:rsidRPr="00372778" w:rsidRDefault="001C71A1" w:rsidP="00FF2BB7">
      <w:pPr>
        <w:pStyle w:val="Corpodetexto"/>
        <w:spacing w:after="0"/>
        <w:jc w:val="center"/>
        <w:rPr>
          <w:rFonts w:asciiTheme="minorHAnsi" w:hAnsiTheme="minorHAnsi" w:cstheme="minorHAnsi"/>
          <w:color w:val="000000"/>
          <w:sz w:val="24"/>
          <w:szCs w:val="24"/>
        </w:rPr>
      </w:pPr>
    </w:p>
    <w:p w14:paraId="7C5D10E0" w14:textId="195D507F" w:rsidR="00D00043" w:rsidRPr="00372778" w:rsidRDefault="00D00043" w:rsidP="00FF2BB7">
      <w:pPr>
        <w:pStyle w:val="Corpodetexto"/>
        <w:spacing w:after="0"/>
        <w:jc w:val="center"/>
        <w:rPr>
          <w:rFonts w:asciiTheme="minorHAnsi" w:hAnsiTheme="minorHAnsi" w:cstheme="minorHAnsi"/>
          <w:color w:val="000000"/>
          <w:sz w:val="24"/>
          <w:szCs w:val="24"/>
        </w:rPr>
      </w:pPr>
    </w:p>
    <w:p w14:paraId="7AF325D1" w14:textId="77777777" w:rsidR="00D00043" w:rsidRPr="00372778" w:rsidRDefault="00D00043" w:rsidP="00D00043">
      <w:pPr>
        <w:spacing w:after="0" w:line="240" w:lineRule="auto"/>
        <w:jc w:val="both"/>
        <w:rPr>
          <w:rFonts w:asciiTheme="minorHAnsi" w:hAnsiTheme="minorHAnsi" w:cstheme="minorHAnsi"/>
          <w:b/>
          <w:bCs/>
          <w:sz w:val="24"/>
          <w:szCs w:val="24"/>
        </w:rPr>
      </w:pPr>
      <w:r w:rsidRPr="00372778">
        <w:rPr>
          <w:rFonts w:asciiTheme="minorHAnsi" w:hAnsiTheme="minorHAnsi" w:cstheme="minorHAnsi"/>
          <w:b/>
          <w:bCs/>
          <w:sz w:val="24"/>
          <w:szCs w:val="24"/>
        </w:rPr>
        <w:t>LOTE 02</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2767"/>
        <w:gridCol w:w="1699"/>
      </w:tblGrid>
      <w:tr w:rsidR="00D00043" w:rsidRPr="00372778" w14:paraId="215CEACE" w14:textId="77777777" w:rsidTr="00372778">
        <w:trPr>
          <w:gridBefore w:val="1"/>
          <w:wBefore w:w="106" w:type="dxa"/>
        </w:trPr>
        <w:tc>
          <w:tcPr>
            <w:tcW w:w="564" w:type="dxa"/>
            <w:shd w:val="clear" w:color="auto" w:fill="auto"/>
            <w:vAlign w:val="center"/>
          </w:tcPr>
          <w:p w14:paraId="5CFEC586" w14:textId="77777777" w:rsidR="00D00043" w:rsidRPr="00372778" w:rsidRDefault="00D00043"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IT</w:t>
            </w:r>
          </w:p>
        </w:tc>
        <w:tc>
          <w:tcPr>
            <w:tcW w:w="566" w:type="dxa"/>
            <w:shd w:val="clear" w:color="auto" w:fill="auto"/>
            <w:vAlign w:val="center"/>
          </w:tcPr>
          <w:p w14:paraId="34EC9699" w14:textId="77777777" w:rsidR="00D00043" w:rsidRPr="00372778" w:rsidRDefault="00D00043"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QT</w:t>
            </w:r>
          </w:p>
        </w:tc>
        <w:tc>
          <w:tcPr>
            <w:tcW w:w="842" w:type="dxa"/>
            <w:shd w:val="clear" w:color="auto" w:fill="auto"/>
            <w:vAlign w:val="center"/>
          </w:tcPr>
          <w:p w14:paraId="735A3B27" w14:textId="77777777" w:rsidR="00D00043" w:rsidRPr="00372778" w:rsidRDefault="00D00043"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N. P.</w:t>
            </w:r>
          </w:p>
        </w:tc>
        <w:tc>
          <w:tcPr>
            <w:tcW w:w="5168" w:type="dxa"/>
            <w:gridSpan w:val="2"/>
            <w:shd w:val="clear" w:color="auto" w:fill="auto"/>
            <w:vAlign w:val="center"/>
          </w:tcPr>
          <w:p w14:paraId="679C439F" w14:textId="77777777" w:rsidR="00D00043" w:rsidRPr="00372778" w:rsidRDefault="00D00043"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DESCRIÇÃO</w:t>
            </w:r>
          </w:p>
        </w:tc>
        <w:tc>
          <w:tcPr>
            <w:tcW w:w="1699" w:type="dxa"/>
            <w:tcBorders>
              <w:bottom w:val="single" w:sz="4" w:space="0" w:color="auto"/>
            </w:tcBorders>
            <w:shd w:val="clear" w:color="auto" w:fill="auto"/>
            <w:vAlign w:val="center"/>
          </w:tcPr>
          <w:p w14:paraId="70DB1FB9" w14:textId="77777777" w:rsidR="00D00043" w:rsidRPr="00372778" w:rsidRDefault="00D00043"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V. M. L</w:t>
            </w:r>
          </w:p>
        </w:tc>
      </w:tr>
      <w:tr w:rsidR="00D00043" w:rsidRPr="00372778" w14:paraId="4D7D9A34" w14:textId="77777777" w:rsidTr="00372778">
        <w:trPr>
          <w:gridBefore w:val="1"/>
          <w:wBefore w:w="106" w:type="dxa"/>
          <w:trHeight w:val="1879"/>
        </w:trPr>
        <w:tc>
          <w:tcPr>
            <w:tcW w:w="564" w:type="dxa"/>
            <w:shd w:val="clear" w:color="auto" w:fill="auto"/>
            <w:vAlign w:val="center"/>
          </w:tcPr>
          <w:p w14:paraId="04A89836" w14:textId="77777777" w:rsidR="00D00043" w:rsidRPr="00372778" w:rsidRDefault="00D00043"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01</w:t>
            </w:r>
          </w:p>
        </w:tc>
        <w:tc>
          <w:tcPr>
            <w:tcW w:w="566" w:type="dxa"/>
            <w:shd w:val="clear" w:color="auto" w:fill="auto"/>
            <w:vAlign w:val="center"/>
          </w:tcPr>
          <w:p w14:paraId="52E40C02" w14:textId="69FF1373" w:rsidR="00D00043" w:rsidRPr="00372778" w:rsidRDefault="00372778" w:rsidP="00372778">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01</w:t>
            </w:r>
          </w:p>
        </w:tc>
        <w:tc>
          <w:tcPr>
            <w:tcW w:w="842" w:type="dxa"/>
            <w:shd w:val="clear" w:color="auto" w:fill="auto"/>
            <w:vAlign w:val="center"/>
          </w:tcPr>
          <w:p w14:paraId="11AD9201" w14:textId="35CEA78D" w:rsidR="00D00043" w:rsidRPr="00372778" w:rsidRDefault="00372778" w:rsidP="00372778">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sz w:val="24"/>
                <w:szCs w:val="24"/>
              </w:rPr>
              <w:t>22624</w:t>
            </w:r>
          </w:p>
        </w:tc>
        <w:tc>
          <w:tcPr>
            <w:tcW w:w="5168" w:type="dxa"/>
            <w:gridSpan w:val="2"/>
            <w:shd w:val="clear" w:color="auto" w:fill="auto"/>
            <w:vAlign w:val="center"/>
          </w:tcPr>
          <w:p w14:paraId="4AC6EBB5" w14:textId="06B6CD17" w:rsidR="00D00043" w:rsidRPr="00372778" w:rsidRDefault="00742037" w:rsidP="00372778">
            <w:pPr>
              <w:pStyle w:val="PargrafodaLista"/>
              <w:spacing w:line="240" w:lineRule="auto"/>
              <w:ind w:left="79"/>
              <w:jc w:val="both"/>
              <w:rPr>
                <w:rFonts w:asciiTheme="minorHAnsi" w:hAnsiTheme="minorHAnsi" w:cstheme="minorHAnsi"/>
                <w:sz w:val="24"/>
                <w:szCs w:val="24"/>
              </w:rPr>
            </w:pPr>
            <w:r w:rsidRPr="00372778">
              <w:rPr>
                <w:rFonts w:asciiTheme="minorHAnsi" w:hAnsiTheme="minorHAnsi" w:cstheme="minorHAnsi"/>
                <w:sz w:val="24"/>
                <w:szCs w:val="24"/>
              </w:rPr>
              <w:t>KOMBI STANDART 1.4 MARCA VOLKSWAGEN FAB/2011 MOD/2012 FLEX Nº NOTOR BTJ768814 RENAVAN: 334540178 - CHASSI: 9BWMF07X3CP005374 - CÓDIGO RENAVA Nº 334540178 - PLACA MJA 0584</w:t>
            </w:r>
            <w:r w:rsidR="00372778">
              <w:rPr>
                <w:rFonts w:asciiTheme="minorHAnsi" w:hAnsiTheme="minorHAnsi" w:cstheme="minorHAnsi"/>
                <w:sz w:val="24"/>
                <w:szCs w:val="24"/>
              </w:rPr>
              <w:t>.</w:t>
            </w:r>
          </w:p>
        </w:tc>
        <w:tc>
          <w:tcPr>
            <w:tcW w:w="1699" w:type="dxa"/>
            <w:shd w:val="clear" w:color="auto" w:fill="auto"/>
            <w:vAlign w:val="center"/>
          </w:tcPr>
          <w:p w14:paraId="4C4D5333" w14:textId="52455DD6" w:rsidR="00D00043" w:rsidRPr="00372778" w:rsidRDefault="000E6087" w:rsidP="00372778">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R$ 10.000,00</w:t>
            </w:r>
          </w:p>
        </w:tc>
      </w:tr>
      <w:tr w:rsidR="00D00043" w:rsidRPr="00372778" w14:paraId="4BE23839" w14:textId="77777777" w:rsidTr="0037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9" w:type="dxa"/>
            <w:gridSpan w:val="5"/>
            <w:shd w:val="clear" w:color="auto" w:fill="auto"/>
          </w:tcPr>
          <w:p w14:paraId="66918C16" w14:textId="77777777" w:rsidR="00D00043" w:rsidRPr="00372778" w:rsidRDefault="00D00043"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IT</w:t>
            </w:r>
            <w:r w:rsidRPr="00372778">
              <w:rPr>
                <w:rFonts w:asciiTheme="minorHAnsi" w:hAnsiTheme="minorHAnsi" w:cstheme="minorHAnsi"/>
                <w:sz w:val="24"/>
                <w:szCs w:val="24"/>
              </w:rPr>
              <w:t xml:space="preserve"> = Item</w:t>
            </w:r>
          </w:p>
        </w:tc>
        <w:tc>
          <w:tcPr>
            <w:tcW w:w="4466" w:type="dxa"/>
            <w:gridSpan w:val="2"/>
            <w:shd w:val="clear" w:color="auto" w:fill="auto"/>
          </w:tcPr>
          <w:p w14:paraId="78B827F7" w14:textId="77777777" w:rsidR="00D00043" w:rsidRPr="00372778" w:rsidRDefault="00D00043"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QT</w:t>
            </w:r>
            <w:r w:rsidRPr="00372778">
              <w:rPr>
                <w:rFonts w:asciiTheme="minorHAnsi" w:hAnsiTheme="minorHAnsi" w:cstheme="minorHAnsi"/>
                <w:sz w:val="24"/>
                <w:szCs w:val="24"/>
              </w:rPr>
              <w:t xml:space="preserve"> = Quantidade</w:t>
            </w:r>
          </w:p>
        </w:tc>
      </w:tr>
      <w:tr w:rsidR="00D00043" w:rsidRPr="00372778" w14:paraId="707D214D" w14:textId="77777777" w:rsidTr="0037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4479" w:type="dxa"/>
            <w:gridSpan w:val="5"/>
            <w:shd w:val="clear" w:color="auto" w:fill="auto"/>
          </w:tcPr>
          <w:p w14:paraId="4093C889" w14:textId="77777777" w:rsidR="00D00043" w:rsidRPr="00372778" w:rsidRDefault="00D00043"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N.P.</w:t>
            </w:r>
            <w:r w:rsidRPr="00372778">
              <w:rPr>
                <w:rFonts w:asciiTheme="minorHAnsi" w:hAnsiTheme="minorHAnsi" w:cstheme="minorHAnsi"/>
                <w:sz w:val="24"/>
                <w:szCs w:val="24"/>
              </w:rPr>
              <w:t xml:space="preserve"> = Número de Patrimônio</w:t>
            </w:r>
          </w:p>
        </w:tc>
        <w:tc>
          <w:tcPr>
            <w:tcW w:w="4466" w:type="dxa"/>
            <w:gridSpan w:val="2"/>
            <w:shd w:val="clear" w:color="auto" w:fill="auto"/>
          </w:tcPr>
          <w:p w14:paraId="008103D8" w14:textId="77777777" w:rsidR="00D00043" w:rsidRPr="00372778" w:rsidRDefault="00D00043"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V. M. L.</w:t>
            </w:r>
            <w:r w:rsidRPr="00372778">
              <w:rPr>
                <w:rFonts w:asciiTheme="minorHAnsi" w:hAnsiTheme="minorHAnsi" w:cstheme="minorHAnsi"/>
                <w:sz w:val="24"/>
                <w:szCs w:val="24"/>
              </w:rPr>
              <w:t xml:space="preserve"> = Valor mínimo para lance (inicial)</w:t>
            </w:r>
          </w:p>
        </w:tc>
      </w:tr>
    </w:tbl>
    <w:p w14:paraId="2BE5DA00" w14:textId="50036412" w:rsidR="00D00043" w:rsidRPr="00372778" w:rsidRDefault="00D00043" w:rsidP="00FF2BB7">
      <w:pPr>
        <w:pStyle w:val="Corpodetexto"/>
        <w:spacing w:after="0"/>
        <w:jc w:val="center"/>
        <w:rPr>
          <w:rFonts w:asciiTheme="minorHAnsi" w:hAnsiTheme="minorHAnsi" w:cstheme="minorHAnsi"/>
          <w:color w:val="000000"/>
          <w:sz w:val="24"/>
          <w:szCs w:val="24"/>
        </w:rPr>
      </w:pPr>
    </w:p>
    <w:p w14:paraId="0D8504FC" w14:textId="25F611E4" w:rsidR="00742037" w:rsidRPr="00372778" w:rsidRDefault="00742037" w:rsidP="00742037">
      <w:pPr>
        <w:spacing w:after="0" w:line="240" w:lineRule="auto"/>
        <w:jc w:val="both"/>
        <w:rPr>
          <w:rFonts w:asciiTheme="minorHAnsi" w:hAnsiTheme="minorHAnsi" w:cstheme="minorHAnsi"/>
          <w:b/>
          <w:bCs/>
          <w:sz w:val="24"/>
          <w:szCs w:val="24"/>
        </w:rPr>
      </w:pPr>
      <w:r w:rsidRPr="00372778">
        <w:rPr>
          <w:rFonts w:asciiTheme="minorHAnsi" w:hAnsiTheme="minorHAnsi" w:cstheme="minorHAnsi"/>
          <w:b/>
          <w:bCs/>
          <w:sz w:val="24"/>
          <w:szCs w:val="24"/>
        </w:rPr>
        <w:t>LOTE 03</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3"/>
        <w:gridCol w:w="565"/>
        <w:gridCol w:w="885"/>
        <w:gridCol w:w="2391"/>
        <w:gridCol w:w="2749"/>
        <w:gridCol w:w="1686"/>
      </w:tblGrid>
      <w:tr w:rsidR="00742037" w:rsidRPr="00372778" w14:paraId="7780BD7D" w14:textId="77777777" w:rsidTr="00372778">
        <w:trPr>
          <w:gridBefore w:val="1"/>
          <w:wBefore w:w="106" w:type="dxa"/>
        </w:trPr>
        <w:tc>
          <w:tcPr>
            <w:tcW w:w="563" w:type="dxa"/>
            <w:shd w:val="clear" w:color="auto" w:fill="auto"/>
            <w:vAlign w:val="center"/>
          </w:tcPr>
          <w:p w14:paraId="431CDEF6"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IT</w:t>
            </w:r>
          </w:p>
        </w:tc>
        <w:tc>
          <w:tcPr>
            <w:tcW w:w="565" w:type="dxa"/>
            <w:shd w:val="clear" w:color="auto" w:fill="auto"/>
            <w:vAlign w:val="center"/>
          </w:tcPr>
          <w:p w14:paraId="45A24BAC"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QT</w:t>
            </w:r>
          </w:p>
        </w:tc>
        <w:tc>
          <w:tcPr>
            <w:tcW w:w="885" w:type="dxa"/>
            <w:shd w:val="clear" w:color="auto" w:fill="auto"/>
            <w:vAlign w:val="center"/>
          </w:tcPr>
          <w:p w14:paraId="7E3DEA2F"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N. P.</w:t>
            </w:r>
          </w:p>
        </w:tc>
        <w:tc>
          <w:tcPr>
            <w:tcW w:w="5140" w:type="dxa"/>
            <w:gridSpan w:val="2"/>
            <w:shd w:val="clear" w:color="auto" w:fill="auto"/>
            <w:vAlign w:val="center"/>
          </w:tcPr>
          <w:p w14:paraId="284E1213"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DESCRIÇÃO</w:t>
            </w:r>
          </w:p>
        </w:tc>
        <w:tc>
          <w:tcPr>
            <w:tcW w:w="1686" w:type="dxa"/>
            <w:tcBorders>
              <w:bottom w:val="single" w:sz="4" w:space="0" w:color="auto"/>
            </w:tcBorders>
            <w:shd w:val="clear" w:color="auto" w:fill="auto"/>
            <w:vAlign w:val="center"/>
          </w:tcPr>
          <w:p w14:paraId="56182643"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V. M. L</w:t>
            </w:r>
          </w:p>
        </w:tc>
      </w:tr>
      <w:tr w:rsidR="00742037" w:rsidRPr="00372778" w14:paraId="41EDFD94" w14:textId="77777777" w:rsidTr="00372778">
        <w:trPr>
          <w:gridBefore w:val="1"/>
          <w:wBefore w:w="106" w:type="dxa"/>
          <w:trHeight w:val="1879"/>
        </w:trPr>
        <w:tc>
          <w:tcPr>
            <w:tcW w:w="563" w:type="dxa"/>
            <w:shd w:val="clear" w:color="auto" w:fill="auto"/>
            <w:vAlign w:val="center"/>
          </w:tcPr>
          <w:p w14:paraId="20F26CDB"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01</w:t>
            </w:r>
          </w:p>
        </w:tc>
        <w:tc>
          <w:tcPr>
            <w:tcW w:w="565" w:type="dxa"/>
            <w:shd w:val="clear" w:color="auto" w:fill="auto"/>
            <w:vAlign w:val="center"/>
          </w:tcPr>
          <w:p w14:paraId="0F46DE8F" w14:textId="40FC13BC" w:rsidR="00742037" w:rsidRPr="00372778" w:rsidRDefault="00372778" w:rsidP="00372778">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01</w:t>
            </w:r>
          </w:p>
        </w:tc>
        <w:tc>
          <w:tcPr>
            <w:tcW w:w="885" w:type="dxa"/>
            <w:shd w:val="clear" w:color="auto" w:fill="auto"/>
            <w:vAlign w:val="center"/>
          </w:tcPr>
          <w:p w14:paraId="2CD4D4FD" w14:textId="21CCDDA7" w:rsidR="00742037" w:rsidRPr="00372778" w:rsidRDefault="00372778" w:rsidP="00372778">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sz w:val="24"/>
                <w:szCs w:val="24"/>
              </w:rPr>
              <w:t>22753</w:t>
            </w:r>
          </w:p>
        </w:tc>
        <w:tc>
          <w:tcPr>
            <w:tcW w:w="5140" w:type="dxa"/>
            <w:gridSpan w:val="2"/>
            <w:shd w:val="clear" w:color="auto" w:fill="auto"/>
            <w:vAlign w:val="center"/>
          </w:tcPr>
          <w:p w14:paraId="7BFBBADC" w14:textId="218DF382" w:rsidR="00742037" w:rsidRPr="00372778" w:rsidRDefault="00742037" w:rsidP="00372778">
            <w:pPr>
              <w:pStyle w:val="PargrafodaLista"/>
              <w:spacing w:line="240" w:lineRule="auto"/>
              <w:ind w:left="79"/>
              <w:rPr>
                <w:rFonts w:asciiTheme="minorHAnsi" w:hAnsiTheme="minorHAnsi" w:cstheme="minorHAnsi"/>
                <w:sz w:val="24"/>
                <w:szCs w:val="24"/>
              </w:rPr>
            </w:pPr>
            <w:r w:rsidRPr="00372778">
              <w:rPr>
                <w:rFonts w:asciiTheme="minorHAnsi" w:hAnsiTheme="minorHAnsi" w:cstheme="minorHAnsi"/>
                <w:sz w:val="24"/>
                <w:szCs w:val="24"/>
              </w:rPr>
              <w:t xml:space="preserve">RENAULT CLIO EXPRESSION 1.0 16 V 5 PORTAS - FLEX- COR BRANCO, ANO 2013/MODELO 2014, Nº MOTOR -D4DJ754Q014238- CHASSI 8A1BB8215EL612676 - CÓDIGO DO RENAVAN Nº 537574301 - PLACA MLS 9343 </w:t>
            </w:r>
          </w:p>
        </w:tc>
        <w:tc>
          <w:tcPr>
            <w:tcW w:w="1686" w:type="dxa"/>
            <w:shd w:val="clear" w:color="auto" w:fill="auto"/>
            <w:vAlign w:val="center"/>
          </w:tcPr>
          <w:p w14:paraId="033C78AC" w14:textId="5A142D63" w:rsidR="00742037" w:rsidRPr="00372778" w:rsidRDefault="000E6087" w:rsidP="00372778">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R$ 10.000,00</w:t>
            </w:r>
          </w:p>
        </w:tc>
      </w:tr>
      <w:tr w:rsidR="00742037" w:rsidRPr="00372778" w14:paraId="75FB068C" w14:textId="77777777" w:rsidTr="0037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0" w:type="dxa"/>
            <w:gridSpan w:val="5"/>
            <w:shd w:val="clear" w:color="auto" w:fill="auto"/>
          </w:tcPr>
          <w:p w14:paraId="6225FF37" w14:textId="77777777" w:rsidR="00742037" w:rsidRPr="00372778" w:rsidRDefault="00742037"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IT</w:t>
            </w:r>
            <w:r w:rsidRPr="00372778">
              <w:rPr>
                <w:rFonts w:asciiTheme="minorHAnsi" w:hAnsiTheme="minorHAnsi" w:cstheme="minorHAnsi"/>
                <w:sz w:val="24"/>
                <w:szCs w:val="24"/>
              </w:rPr>
              <w:t xml:space="preserve"> = Item</w:t>
            </w:r>
          </w:p>
        </w:tc>
        <w:tc>
          <w:tcPr>
            <w:tcW w:w="4435" w:type="dxa"/>
            <w:gridSpan w:val="2"/>
            <w:shd w:val="clear" w:color="auto" w:fill="auto"/>
          </w:tcPr>
          <w:p w14:paraId="66BCD9C3" w14:textId="77777777" w:rsidR="00742037" w:rsidRPr="00372778" w:rsidRDefault="00742037"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QT</w:t>
            </w:r>
            <w:r w:rsidRPr="00372778">
              <w:rPr>
                <w:rFonts w:asciiTheme="minorHAnsi" w:hAnsiTheme="minorHAnsi" w:cstheme="minorHAnsi"/>
                <w:sz w:val="24"/>
                <w:szCs w:val="24"/>
              </w:rPr>
              <w:t xml:space="preserve"> = Quantidade</w:t>
            </w:r>
          </w:p>
        </w:tc>
      </w:tr>
      <w:tr w:rsidR="00742037" w:rsidRPr="00372778" w14:paraId="14548548" w14:textId="77777777" w:rsidTr="0037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4510" w:type="dxa"/>
            <w:gridSpan w:val="5"/>
            <w:shd w:val="clear" w:color="auto" w:fill="auto"/>
          </w:tcPr>
          <w:p w14:paraId="3A371A9A" w14:textId="77777777" w:rsidR="00742037" w:rsidRPr="00372778" w:rsidRDefault="00742037"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N.P.</w:t>
            </w:r>
            <w:r w:rsidRPr="00372778">
              <w:rPr>
                <w:rFonts w:asciiTheme="minorHAnsi" w:hAnsiTheme="minorHAnsi" w:cstheme="minorHAnsi"/>
                <w:sz w:val="24"/>
                <w:szCs w:val="24"/>
              </w:rPr>
              <w:t xml:space="preserve"> = Número de Patrimônio</w:t>
            </w:r>
          </w:p>
        </w:tc>
        <w:tc>
          <w:tcPr>
            <w:tcW w:w="4435" w:type="dxa"/>
            <w:gridSpan w:val="2"/>
            <w:shd w:val="clear" w:color="auto" w:fill="auto"/>
          </w:tcPr>
          <w:p w14:paraId="57C0FEA2" w14:textId="77777777" w:rsidR="00742037" w:rsidRPr="00372778" w:rsidRDefault="00742037"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V. M. L.</w:t>
            </w:r>
            <w:r w:rsidRPr="00372778">
              <w:rPr>
                <w:rFonts w:asciiTheme="minorHAnsi" w:hAnsiTheme="minorHAnsi" w:cstheme="minorHAnsi"/>
                <w:sz w:val="24"/>
                <w:szCs w:val="24"/>
              </w:rPr>
              <w:t xml:space="preserve"> = Valor mínimo para lance (inicial)</w:t>
            </w:r>
          </w:p>
          <w:p w14:paraId="6F045597" w14:textId="5847DB9D" w:rsidR="00742037" w:rsidRPr="00372778" w:rsidRDefault="00742037" w:rsidP="00372778">
            <w:pPr>
              <w:spacing w:after="0" w:line="240" w:lineRule="auto"/>
              <w:ind w:left="142"/>
              <w:rPr>
                <w:rFonts w:asciiTheme="minorHAnsi" w:hAnsiTheme="minorHAnsi" w:cstheme="minorHAnsi"/>
                <w:sz w:val="24"/>
                <w:szCs w:val="24"/>
              </w:rPr>
            </w:pPr>
          </w:p>
        </w:tc>
      </w:tr>
    </w:tbl>
    <w:p w14:paraId="0989E5B7" w14:textId="5E01F491" w:rsidR="00742037" w:rsidRPr="00372778" w:rsidRDefault="00742037" w:rsidP="00742037">
      <w:pPr>
        <w:spacing w:after="0" w:line="240" w:lineRule="auto"/>
        <w:jc w:val="both"/>
        <w:rPr>
          <w:rFonts w:asciiTheme="minorHAnsi" w:hAnsiTheme="minorHAnsi" w:cstheme="minorHAnsi"/>
          <w:b/>
          <w:bCs/>
          <w:sz w:val="24"/>
          <w:szCs w:val="24"/>
        </w:rPr>
      </w:pPr>
      <w:r w:rsidRPr="00372778">
        <w:rPr>
          <w:rFonts w:asciiTheme="minorHAnsi" w:hAnsiTheme="minorHAnsi" w:cstheme="minorHAnsi"/>
          <w:b/>
          <w:bCs/>
          <w:sz w:val="24"/>
          <w:szCs w:val="24"/>
        </w:rPr>
        <w:t>LOTE 04</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2746"/>
        <w:gridCol w:w="1720"/>
      </w:tblGrid>
      <w:tr w:rsidR="00742037" w:rsidRPr="00372778" w14:paraId="194D05A4" w14:textId="77777777" w:rsidTr="000E6087">
        <w:trPr>
          <w:gridBefore w:val="1"/>
          <w:wBefore w:w="106" w:type="dxa"/>
        </w:trPr>
        <w:tc>
          <w:tcPr>
            <w:tcW w:w="564" w:type="dxa"/>
            <w:shd w:val="clear" w:color="auto" w:fill="auto"/>
            <w:vAlign w:val="center"/>
          </w:tcPr>
          <w:p w14:paraId="0A3E46B2"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IT</w:t>
            </w:r>
          </w:p>
        </w:tc>
        <w:tc>
          <w:tcPr>
            <w:tcW w:w="566" w:type="dxa"/>
            <w:shd w:val="clear" w:color="auto" w:fill="auto"/>
            <w:vAlign w:val="center"/>
          </w:tcPr>
          <w:p w14:paraId="122ACA66"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QT</w:t>
            </w:r>
          </w:p>
        </w:tc>
        <w:tc>
          <w:tcPr>
            <w:tcW w:w="842" w:type="dxa"/>
            <w:shd w:val="clear" w:color="auto" w:fill="auto"/>
            <w:vAlign w:val="center"/>
          </w:tcPr>
          <w:p w14:paraId="0EA35338"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N. P.</w:t>
            </w:r>
          </w:p>
        </w:tc>
        <w:tc>
          <w:tcPr>
            <w:tcW w:w="5147" w:type="dxa"/>
            <w:gridSpan w:val="2"/>
            <w:shd w:val="clear" w:color="auto" w:fill="auto"/>
            <w:vAlign w:val="center"/>
          </w:tcPr>
          <w:p w14:paraId="2ABC4C9C"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DESCRIÇÃO</w:t>
            </w:r>
          </w:p>
        </w:tc>
        <w:tc>
          <w:tcPr>
            <w:tcW w:w="1720" w:type="dxa"/>
            <w:tcBorders>
              <w:bottom w:val="single" w:sz="4" w:space="0" w:color="auto"/>
            </w:tcBorders>
            <w:shd w:val="clear" w:color="auto" w:fill="auto"/>
            <w:vAlign w:val="center"/>
          </w:tcPr>
          <w:p w14:paraId="14D3B82B"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V. M. L</w:t>
            </w:r>
          </w:p>
        </w:tc>
      </w:tr>
      <w:tr w:rsidR="00742037" w:rsidRPr="00372778" w14:paraId="47C37514" w14:textId="77777777" w:rsidTr="000E6087">
        <w:trPr>
          <w:gridBefore w:val="1"/>
          <w:wBefore w:w="106" w:type="dxa"/>
          <w:trHeight w:val="1879"/>
        </w:trPr>
        <w:tc>
          <w:tcPr>
            <w:tcW w:w="564" w:type="dxa"/>
            <w:shd w:val="clear" w:color="auto" w:fill="auto"/>
            <w:vAlign w:val="center"/>
          </w:tcPr>
          <w:p w14:paraId="3ADE2B03" w14:textId="77777777" w:rsidR="00742037" w:rsidRPr="00372778" w:rsidRDefault="00742037" w:rsidP="00372778">
            <w:p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lastRenderedPageBreak/>
              <w:t>01</w:t>
            </w:r>
          </w:p>
        </w:tc>
        <w:tc>
          <w:tcPr>
            <w:tcW w:w="566" w:type="dxa"/>
            <w:shd w:val="clear" w:color="auto" w:fill="auto"/>
            <w:vAlign w:val="center"/>
          </w:tcPr>
          <w:p w14:paraId="7824E209" w14:textId="6F9E5D51" w:rsidR="00742037" w:rsidRPr="00372778" w:rsidRDefault="00372778" w:rsidP="00372778">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01</w:t>
            </w:r>
          </w:p>
        </w:tc>
        <w:tc>
          <w:tcPr>
            <w:tcW w:w="842" w:type="dxa"/>
            <w:shd w:val="clear" w:color="auto" w:fill="auto"/>
            <w:vAlign w:val="center"/>
          </w:tcPr>
          <w:p w14:paraId="3A006C34" w14:textId="296ED0C2" w:rsidR="00742037" w:rsidRPr="00372778" w:rsidRDefault="00372778" w:rsidP="00372778">
            <w:pPr>
              <w:spacing w:after="0" w:line="240" w:lineRule="auto"/>
              <w:contextualSpacing/>
              <w:jc w:val="center"/>
              <w:rPr>
                <w:rFonts w:asciiTheme="minorHAnsi" w:hAnsiTheme="minorHAnsi" w:cstheme="minorHAnsi"/>
                <w:bCs/>
                <w:sz w:val="24"/>
                <w:szCs w:val="24"/>
              </w:rPr>
            </w:pPr>
            <w:r w:rsidRPr="00372778">
              <w:rPr>
                <w:rFonts w:asciiTheme="minorHAnsi" w:hAnsiTheme="minorHAnsi" w:cstheme="minorHAnsi"/>
                <w:sz w:val="24"/>
                <w:szCs w:val="24"/>
              </w:rPr>
              <w:t>22820</w:t>
            </w:r>
          </w:p>
        </w:tc>
        <w:tc>
          <w:tcPr>
            <w:tcW w:w="5147" w:type="dxa"/>
            <w:gridSpan w:val="2"/>
            <w:shd w:val="clear" w:color="auto" w:fill="auto"/>
            <w:vAlign w:val="center"/>
          </w:tcPr>
          <w:p w14:paraId="3D43E753" w14:textId="6FFB6236" w:rsidR="00742037" w:rsidRPr="00372778" w:rsidRDefault="00742037" w:rsidP="00372778">
            <w:pPr>
              <w:pStyle w:val="PargrafodaLista"/>
              <w:spacing w:after="0" w:line="240" w:lineRule="auto"/>
              <w:ind w:left="-62"/>
              <w:jc w:val="both"/>
              <w:rPr>
                <w:rFonts w:asciiTheme="minorHAnsi" w:hAnsiTheme="minorHAnsi" w:cstheme="minorHAnsi"/>
                <w:sz w:val="24"/>
                <w:szCs w:val="24"/>
              </w:rPr>
            </w:pPr>
            <w:r w:rsidRPr="00372778">
              <w:rPr>
                <w:rFonts w:asciiTheme="minorHAnsi" w:hAnsiTheme="minorHAnsi" w:cstheme="minorHAnsi"/>
                <w:sz w:val="24"/>
                <w:szCs w:val="24"/>
              </w:rPr>
              <w:t xml:space="preserve"> COR </w:t>
            </w:r>
            <w:r w:rsidR="00201104" w:rsidRPr="00372778">
              <w:rPr>
                <w:rFonts w:asciiTheme="minorHAnsi" w:hAnsiTheme="minorHAnsi" w:cstheme="minorHAnsi"/>
                <w:sz w:val="24"/>
                <w:szCs w:val="24"/>
              </w:rPr>
              <w:t>BRANCO MOTOR</w:t>
            </w:r>
            <w:r w:rsidRPr="00372778">
              <w:rPr>
                <w:rFonts w:asciiTheme="minorHAnsi" w:hAnsiTheme="minorHAnsi" w:cstheme="minorHAnsi"/>
                <w:sz w:val="24"/>
                <w:szCs w:val="24"/>
              </w:rPr>
              <w:t xml:space="preserve"> Nº 310A10111687239 </w:t>
            </w:r>
            <w:r w:rsidR="003D38B9" w:rsidRPr="00372778">
              <w:rPr>
                <w:rFonts w:asciiTheme="minorHAnsi" w:hAnsiTheme="minorHAnsi" w:cstheme="minorHAnsi"/>
                <w:sz w:val="24"/>
                <w:szCs w:val="24"/>
              </w:rPr>
              <w:t xml:space="preserve">FIAT - PALIO FIRE ECONOMY - FLEX - 4 PORTAS ANO 2013 MODELO 2014 </w:t>
            </w:r>
            <w:r w:rsidRPr="00372778">
              <w:rPr>
                <w:rFonts w:asciiTheme="minorHAnsi" w:hAnsiTheme="minorHAnsi" w:cstheme="minorHAnsi"/>
                <w:sz w:val="24"/>
                <w:szCs w:val="24"/>
              </w:rPr>
              <w:t xml:space="preserve">- CÓDIGO REVANAM 602907098 - CHASSI Nº 9BD17164LE5894752 - PLACA MLO 0991 </w:t>
            </w:r>
          </w:p>
        </w:tc>
        <w:tc>
          <w:tcPr>
            <w:tcW w:w="1720" w:type="dxa"/>
            <w:shd w:val="clear" w:color="auto" w:fill="auto"/>
            <w:vAlign w:val="center"/>
          </w:tcPr>
          <w:p w14:paraId="710E2C39" w14:textId="26854A58" w:rsidR="00742037" w:rsidRPr="00372778" w:rsidRDefault="000E6087" w:rsidP="00372778">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R$ 10.000,00</w:t>
            </w:r>
          </w:p>
        </w:tc>
      </w:tr>
      <w:tr w:rsidR="00742037" w:rsidRPr="00372778" w14:paraId="79C3BFC8" w14:textId="77777777" w:rsidTr="0037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9" w:type="dxa"/>
            <w:gridSpan w:val="5"/>
            <w:shd w:val="clear" w:color="auto" w:fill="auto"/>
          </w:tcPr>
          <w:p w14:paraId="306F492C" w14:textId="77777777" w:rsidR="00742037" w:rsidRPr="00372778" w:rsidRDefault="00742037"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IT</w:t>
            </w:r>
            <w:r w:rsidRPr="00372778">
              <w:rPr>
                <w:rFonts w:asciiTheme="minorHAnsi" w:hAnsiTheme="minorHAnsi" w:cstheme="minorHAnsi"/>
                <w:sz w:val="24"/>
                <w:szCs w:val="24"/>
              </w:rPr>
              <w:t xml:space="preserve"> = Item</w:t>
            </w:r>
          </w:p>
        </w:tc>
        <w:tc>
          <w:tcPr>
            <w:tcW w:w="4466" w:type="dxa"/>
            <w:gridSpan w:val="2"/>
            <w:shd w:val="clear" w:color="auto" w:fill="auto"/>
          </w:tcPr>
          <w:p w14:paraId="3856ECB5" w14:textId="77777777" w:rsidR="00742037" w:rsidRPr="00372778" w:rsidRDefault="00742037"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QT</w:t>
            </w:r>
            <w:r w:rsidRPr="00372778">
              <w:rPr>
                <w:rFonts w:asciiTheme="minorHAnsi" w:hAnsiTheme="minorHAnsi" w:cstheme="minorHAnsi"/>
                <w:sz w:val="24"/>
                <w:szCs w:val="24"/>
              </w:rPr>
              <w:t xml:space="preserve"> = Quantidade</w:t>
            </w:r>
          </w:p>
        </w:tc>
      </w:tr>
      <w:tr w:rsidR="00742037" w:rsidRPr="00372778" w14:paraId="29B6E2E3" w14:textId="77777777" w:rsidTr="0037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4479" w:type="dxa"/>
            <w:gridSpan w:val="5"/>
            <w:shd w:val="clear" w:color="auto" w:fill="auto"/>
          </w:tcPr>
          <w:p w14:paraId="65A1484D" w14:textId="77777777" w:rsidR="00742037" w:rsidRPr="00372778" w:rsidRDefault="00742037"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N.P.</w:t>
            </w:r>
            <w:r w:rsidRPr="00372778">
              <w:rPr>
                <w:rFonts w:asciiTheme="minorHAnsi" w:hAnsiTheme="minorHAnsi" w:cstheme="minorHAnsi"/>
                <w:sz w:val="24"/>
                <w:szCs w:val="24"/>
              </w:rPr>
              <w:t xml:space="preserve"> = Número de Patrimônio</w:t>
            </w:r>
          </w:p>
        </w:tc>
        <w:tc>
          <w:tcPr>
            <w:tcW w:w="4466" w:type="dxa"/>
            <w:gridSpan w:val="2"/>
            <w:shd w:val="clear" w:color="auto" w:fill="auto"/>
          </w:tcPr>
          <w:p w14:paraId="775F9A7F" w14:textId="77777777" w:rsidR="00742037" w:rsidRPr="00372778" w:rsidRDefault="00742037" w:rsidP="00372778">
            <w:pPr>
              <w:spacing w:after="0" w:line="240" w:lineRule="auto"/>
              <w:ind w:left="142"/>
              <w:rPr>
                <w:rFonts w:asciiTheme="minorHAnsi" w:hAnsiTheme="minorHAnsi" w:cstheme="minorHAnsi"/>
                <w:sz w:val="24"/>
                <w:szCs w:val="24"/>
              </w:rPr>
            </w:pPr>
            <w:r w:rsidRPr="00372778">
              <w:rPr>
                <w:rFonts w:asciiTheme="minorHAnsi" w:hAnsiTheme="minorHAnsi" w:cstheme="minorHAnsi"/>
                <w:b/>
                <w:sz w:val="24"/>
                <w:szCs w:val="24"/>
              </w:rPr>
              <w:t>V. M. L.</w:t>
            </w:r>
            <w:r w:rsidRPr="00372778">
              <w:rPr>
                <w:rFonts w:asciiTheme="minorHAnsi" w:hAnsiTheme="minorHAnsi" w:cstheme="minorHAnsi"/>
                <w:sz w:val="24"/>
                <w:szCs w:val="24"/>
              </w:rPr>
              <w:t xml:space="preserve"> = Valor mínimo para lance (inicial)</w:t>
            </w:r>
          </w:p>
        </w:tc>
      </w:tr>
    </w:tbl>
    <w:p w14:paraId="2D22E626" w14:textId="2EE410F4" w:rsidR="00742037" w:rsidRPr="00372778" w:rsidRDefault="00742037" w:rsidP="00FF2BB7">
      <w:pPr>
        <w:pStyle w:val="Corpodetexto"/>
        <w:spacing w:after="0"/>
        <w:jc w:val="center"/>
        <w:rPr>
          <w:rFonts w:asciiTheme="minorHAnsi" w:hAnsiTheme="minorHAnsi" w:cstheme="minorHAnsi"/>
          <w:color w:val="000000"/>
          <w:sz w:val="24"/>
          <w:szCs w:val="24"/>
        </w:rPr>
      </w:pPr>
    </w:p>
    <w:p w14:paraId="0BED5721"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 xml:space="preserve">Os bens (veículos) se encontram com a documentação em dia, conforme consulta da situação do veículo no </w:t>
      </w:r>
      <w:r w:rsidRPr="00372778">
        <w:rPr>
          <w:rFonts w:asciiTheme="minorHAnsi" w:hAnsiTheme="minorHAnsi" w:cstheme="minorHAnsi"/>
          <w:i/>
          <w:iCs/>
          <w:sz w:val="24"/>
          <w:szCs w:val="24"/>
        </w:rPr>
        <w:t>site</w:t>
      </w:r>
      <w:r w:rsidRPr="00372778">
        <w:rPr>
          <w:rFonts w:asciiTheme="minorHAnsi" w:hAnsiTheme="minorHAnsi" w:cstheme="minorHAnsi"/>
          <w:sz w:val="24"/>
          <w:szCs w:val="24"/>
        </w:rPr>
        <w:t xml:space="preserve"> </w:t>
      </w:r>
      <w:hyperlink r:id="rId7" w:history="1">
        <w:r w:rsidRPr="00372778">
          <w:rPr>
            <w:rStyle w:val="Hyperlink"/>
            <w:rFonts w:asciiTheme="minorHAnsi" w:hAnsiTheme="minorHAnsi" w:cstheme="minorHAnsi"/>
            <w:color w:val="auto"/>
            <w:sz w:val="24"/>
            <w:szCs w:val="24"/>
            <w:u w:val="none"/>
          </w:rPr>
          <w:t>do</w:t>
        </w:r>
      </w:hyperlink>
      <w:r w:rsidRPr="00372778">
        <w:rPr>
          <w:rFonts w:asciiTheme="minorHAnsi" w:hAnsiTheme="minorHAnsi" w:cstheme="minorHAnsi"/>
          <w:sz w:val="24"/>
          <w:szCs w:val="24"/>
        </w:rPr>
        <w:t xml:space="preserve"> órgão</w:t>
      </w:r>
      <w:r w:rsidRPr="00372778">
        <w:rPr>
          <w:rFonts w:asciiTheme="minorHAnsi" w:hAnsiTheme="minorHAnsi" w:cstheme="minorHAnsi"/>
          <w:i/>
          <w:iCs/>
          <w:sz w:val="24"/>
          <w:szCs w:val="24"/>
        </w:rPr>
        <w:t xml:space="preserve"> </w:t>
      </w:r>
      <w:r w:rsidRPr="00372778">
        <w:rPr>
          <w:rFonts w:asciiTheme="minorHAnsi" w:hAnsiTheme="minorHAnsi" w:cstheme="minorHAnsi"/>
          <w:iCs/>
          <w:sz w:val="24"/>
          <w:szCs w:val="24"/>
        </w:rPr>
        <w:t xml:space="preserve">competente, </w:t>
      </w:r>
      <w:r w:rsidRPr="00372778">
        <w:rPr>
          <w:rFonts w:asciiTheme="minorHAnsi" w:hAnsiTheme="minorHAnsi" w:cstheme="minorHAnsi"/>
          <w:sz w:val="24"/>
          <w:szCs w:val="24"/>
        </w:rPr>
        <w:t>informando o número do RENAVAM e placa</w:t>
      </w:r>
      <w:r w:rsidRPr="00372778">
        <w:rPr>
          <w:rFonts w:asciiTheme="minorHAnsi" w:hAnsiTheme="minorHAnsi" w:cstheme="minorHAnsi"/>
          <w:bCs/>
          <w:sz w:val="24"/>
          <w:szCs w:val="24"/>
        </w:rPr>
        <w:t>.</w:t>
      </w:r>
    </w:p>
    <w:p w14:paraId="2B343646"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O Fundo Municipal de Saúde de Campo Alegre/SC exime-se de toda e qualquer responsabilidade quanto à garantia dos bens, sendo os mesmos alienados no estado em que se encontram, cujas condições de conservação se presumem conhecidas e aceitas pelos licitantes, não sendo aceitas reclamações posteriores.</w:t>
      </w:r>
    </w:p>
    <w:p w14:paraId="0D12F87E"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O Lotes 1, refere-se a sucatas (bens inservíveis) cujas condições de conservação se presumem conhecidas e aceitas pelos licitantes, não sendo aceitas reclamações posteriores.</w:t>
      </w:r>
    </w:p>
    <w:p w14:paraId="2862BCD8" w14:textId="419E89FB" w:rsidR="00D00043" w:rsidRDefault="00D00043" w:rsidP="00D00043">
      <w:pPr>
        <w:spacing w:after="0"/>
        <w:jc w:val="both"/>
        <w:rPr>
          <w:rFonts w:asciiTheme="minorHAnsi" w:hAnsiTheme="minorHAnsi" w:cstheme="minorHAnsi"/>
          <w:sz w:val="24"/>
          <w:szCs w:val="24"/>
        </w:rPr>
      </w:pPr>
    </w:p>
    <w:p w14:paraId="7A204250" w14:textId="77777777" w:rsidR="00372778" w:rsidRPr="00372778" w:rsidRDefault="00372778" w:rsidP="00D00043">
      <w:pPr>
        <w:spacing w:after="0"/>
        <w:jc w:val="both"/>
        <w:rPr>
          <w:rFonts w:asciiTheme="minorHAnsi" w:hAnsiTheme="minorHAnsi" w:cstheme="minorHAnsi"/>
          <w:sz w:val="24"/>
          <w:szCs w:val="24"/>
        </w:rPr>
      </w:pPr>
    </w:p>
    <w:p w14:paraId="6EF3661C" w14:textId="37CAAAAF" w:rsidR="00D00043" w:rsidRPr="00372778" w:rsidRDefault="00D00043" w:rsidP="00D00043">
      <w:pPr>
        <w:pStyle w:val="PargrafodaLista"/>
        <w:numPr>
          <w:ilvl w:val="0"/>
          <w:numId w:val="6"/>
        </w:num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 xml:space="preserve"> LOCAL, DATA E HORÁRIO DE REALIZAÇÃO DO LEILÃO</w:t>
      </w:r>
    </w:p>
    <w:p w14:paraId="0AA1307E" w14:textId="77777777" w:rsidR="00D00043" w:rsidRPr="00372778" w:rsidRDefault="00D00043" w:rsidP="00D00043">
      <w:pPr>
        <w:pStyle w:val="PargrafodaLista"/>
        <w:spacing w:after="0" w:line="240" w:lineRule="auto"/>
        <w:rPr>
          <w:rFonts w:asciiTheme="minorHAnsi" w:hAnsiTheme="minorHAnsi" w:cstheme="minorHAnsi"/>
          <w:b/>
          <w:sz w:val="24"/>
          <w:szCs w:val="24"/>
        </w:rPr>
      </w:pPr>
    </w:p>
    <w:p w14:paraId="64CE1009" w14:textId="76CD0FED" w:rsidR="00D00043" w:rsidRPr="00C95967" w:rsidRDefault="00D00043" w:rsidP="00D00043">
      <w:pPr>
        <w:pStyle w:val="PargrafodaLista"/>
        <w:numPr>
          <w:ilvl w:val="1"/>
          <w:numId w:val="6"/>
        </w:numPr>
        <w:spacing w:after="0"/>
        <w:ind w:left="0" w:firstLine="0"/>
        <w:jc w:val="both"/>
        <w:rPr>
          <w:rFonts w:asciiTheme="minorHAnsi" w:hAnsiTheme="minorHAnsi" w:cstheme="minorHAnsi"/>
          <w:b/>
          <w:color w:val="FF0000"/>
          <w:sz w:val="24"/>
          <w:szCs w:val="24"/>
        </w:rPr>
      </w:pPr>
      <w:r w:rsidRPr="00372778">
        <w:rPr>
          <w:rFonts w:asciiTheme="minorHAnsi" w:hAnsiTheme="minorHAnsi" w:cstheme="minorHAnsi"/>
          <w:sz w:val="24"/>
          <w:szCs w:val="24"/>
        </w:rPr>
        <w:t xml:space="preserve">O Leilão se realizar-se-á na sede da Prefeitura Municipal de Campo Alegre/SC, situada à Rua Coronel Bueno Franco, nº 292, Centro, no Município de Campo Alegre/SC no dia </w:t>
      </w:r>
      <w:r w:rsidR="00E153E6">
        <w:rPr>
          <w:rFonts w:asciiTheme="minorHAnsi" w:hAnsiTheme="minorHAnsi" w:cstheme="minorHAnsi"/>
          <w:b/>
          <w:color w:val="FF0000"/>
          <w:sz w:val="24"/>
          <w:szCs w:val="24"/>
        </w:rPr>
        <w:t>24</w:t>
      </w:r>
      <w:r w:rsidR="00E251CF" w:rsidRPr="00C95967">
        <w:rPr>
          <w:rFonts w:asciiTheme="minorHAnsi" w:hAnsiTheme="minorHAnsi" w:cstheme="minorHAnsi"/>
          <w:b/>
          <w:color w:val="FF0000"/>
          <w:sz w:val="24"/>
          <w:szCs w:val="24"/>
        </w:rPr>
        <w:t>/11</w:t>
      </w:r>
      <w:r w:rsidRPr="00C95967">
        <w:rPr>
          <w:rFonts w:asciiTheme="minorHAnsi" w:hAnsiTheme="minorHAnsi" w:cstheme="minorHAnsi"/>
          <w:b/>
          <w:color w:val="FF0000"/>
          <w:sz w:val="24"/>
          <w:szCs w:val="24"/>
        </w:rPr>
        <w:t xml:space="preserve">/2020 às </w:t>
      </w:r>
      <w:r w:rsidR="00E251CF" w:rsidRPr="00C95967">
        <w:rPr>
          <w:rFonts w:asciiTheme="minorHAnsi" w:hAnsiTheme="minorHAnsi" w:cstheme="minorHAnsi"/>
          <w:b/>
          <w:color w:val="FF0000"/>
          <w:sz w:val="24"/>
          <w:szCs w:val="24"/>
        </w:rPr>
        <w:t>10</w:t>
      </w:r>
      <w:r w:rsidRPr="00C95967">
        <w:rPr>
          <w:rFonts w:asciiTheme="minorHAnsi" w:hAnsiTheme="minorHAnsi" w:cstheme="minorHAnsi"/>
          <w:b/>
          <w:color w:val="FF0000"/>
          <w:sz w:val="24"/>
          <w:szCs w:val="24"/>
        </w:rPr>
        <w:t>h.</w:t>
      </w:r>
    </w:p>
    <w:p w14:paraId="504A274C" w14:textId="429CF8FD" w:rsidR="00D00043"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Caso o Leilão não seja concluído até às 17h, este será suspenso e reiniciado no dia subsequente, às 10h.</w:t>
      </w:r>
    </w:p>
    <w:p w14:paraId="1B08DA8E" w14:textId="3382831B" w:rsidR="00372778" w:rsidRDefault="00372778" w:rsidP="00372778">
      <w:pPr>
        <w:pStyle w:val="PargrafodaLista"/>
        <w:spacing w:after="0"/>
        <w:ind w:left="0"/>
        <w:jc w:val="both"/>
        <w:rPr>
          <w:rFonts w:asciiTheme="minorHAnsi" w:hAnsiTheme="minorHAnsi" w:cstheme="minorHAnsi"/>
          <w:sz w:val="24"/>
          <w:szCs w:val="24"/>
        </w:rPr>
      </w:pPr>
    </w:p>
    <w:p w14:paraId="30EC808C" w14:textId="77777777" w:rsidR="00372778" w:rsidRPr="00372778" w:rsidRDefault="00372778" w:rsidP="00372778">
      <w:pPr>
        <w:pStyle w:val="PargrafodaLista"/>
        <w:spacing w:after="0"/>
        <w:ind w:left="0"/>
        <w:jc w:val="both"/>
        <w:rPr>
          <w:rFonts w:asciiTheme="minorHAnsi" w:hAnsiTheme="minorHAnsi" w:cstheme="minorHAnsi"/>
          <w:sz w:val="24"/>
          <w:szCs w:val="24"/>
        </w:rPr>
      </w:pPr>
    </w:p>
    <w:p w14:paraId="5FCB106D" w14:textId="3DB5287E" w:rsidR="00D00043" w:rsidRDefault="00D00043" w:rsidP="00D00043">
      <w:pPr>
        <w:pStyle w:val="PargrafodaLista"/>
        <w:numPr>
          <w:ilvl w:val="0"/>
          <w:numId w:val="6"/>
        </w:num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LOCAL E FORMA DE VISITAÇÃO DOS BENS</w:t>
      </w:r>
    </w:p>
    <w:p w14:paraId="69DF385F" w14:textId="77777777" w:rsidR="00372778" w:rsidRPr="00372778" w:rsidRDefault="00372778" w:rsidP="00372778">
      <w:pPr>
        <w:pStyle w:val="PargrafodaLista"/>
        <w:spacing w:after="0" w:line="240" w:lineRule="auto"/>
        <w:rPr>
          <w:rFonts w:asciiTheme="minorHAnsi" w:hAnsiTheme="minorHAnsi" w:cstheme="minorHAnsi"/>
          <w:b/>
          <w:sz w:val="24"/>
          <w:szCs w:val="24"/>
        </w:rPr>
      </w:pPr>
    </w:p>
    <w:p w14:paraId="2AB9DFBE" w14:textId="04198039"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shd w:val="clear" w:color="auto" w:fill="FFFFFF" w:themeFill="background1"/>
        </w:rPr>
        <w:t xml:space="preserve">Os bens constantes neste Edital estarão disponíveis para visitação dos interessados na garagem da Prefeitura Municipal de Campo Alegre/SC, no endereço constante no item 2 deste Edital, a partir do dia </w:t>
      </w:r>
      <w:r w:rsidR="00E251CF" w:rsidRPr="00E251CF">
        <w:rPr>
          <w:rFonts w:asciiTheme="minorHAnsi" w:hAnsiTheme="minorHAnsi" w:cstheme="minorHAnsi"/>
          <w:bCs/>
          <w:sz w:val="24"/>
          <w:szCs w:val="24"/>
          <w:shd w:val="clear" w:color="auto" w:fill="FFFFFF" w:themeFill="background1"/>
        </w:rPr>
        <w:t>08/10</w:t>
      </w:r>
      <w:r w:rsidRPr="00E251CF">
        <w:rPr>
          <w:rFonts w:asciiTheme="minorHAnsi" w:hAnsiTheme="minorHAnsi" w:cstheme="minorHAnsi"/>
          <w:bCs/>
          <w:sz w:val="24"/>
          <w:szCs w:val="24"/>
          <w:shd w:val="clear" w:color="auto" w:fill="FFFFFF" w:themeFill="background1"/>
        </w:rPr>
        <w:t>/2020</w:t>
      </w:r>
      <w:r w:rsidRPr="00E251CF">
        <w:rPr>
          <w:rFonts w:asciiTheme="minorHAnsi" w:hAnsiTheme="minorHAnsi" w:cstheme="minorHAnsi"/>
          <w:sz w:val="24"/>
          <w:szCs w:val="24"/>
          <w:shd w:val="clear" w:color="auto" w:fill="FFFFFF" w:themeFill="background1"/>
        </w:rPr>
        <w:t xml:space="preserve"> </w:t>
      </w:r>
      <w:r w:rsidRPr="00372778">
        <w:rPr>
          <w:rFonts w:asciiTheme="minorHAnsi" w:hAnsiTheme="minorHAnsi" w:cstheme="minorHAnsi"/>
          <w:sz w:val="24"/>
          <w:szCs w:val="24"/>
          <w:shd w:val="clear" w:color="auto" w:fill="FFFFFF" w:themeFill="background1"/>
        </w:rPr>
        <w:t>até a data de realização do Leilão, sempre de segunda à</w:t>
      </w:r>
      <w:r w:rsidRPr="00372778">
        <w:rPr>
          <w:rFonts w:asciiTheme="minorHAnsi" w:hAnsiTheme="minorHAnsi" w:cstheme="minorHAnsi"/>
          <w:sz w:val="24"/>
          <w:szCs w:val="24"/>
        </w:rPr>
        <w:t xml:space="preserve"> sexta-feira, das 09h00min às 12h00min / 13h00min às 16h00min;</w:t>
      </w:r>
    </w:p>
    <w:p w14:paraId="37C953C4" w14:textId="77777777" w:rsidR="00D00043" w:rsidRPr="00372778" w:rsidRDefault="00D00043" w:rsidP="00D00043">
      <w:pPr>
        <w:pStyle w:val="PargrafodaLista"/>
        <w:spacing w:after="0"/>
        <w:ind w:left="0"/>
        <w:jc w:val="both"/>
        <w:rPr>
          <w:rFonts w:asciiTheme="minorHAnsi" w:hAnsiTheme="minorHAnsi" w:cstheme="minorHAnsi"/>
          <w:sz w:val="24"/>
          <w:szCs w:val="24"/>
        </w:rPr>
      </w:pPr>
    </w:p>
    <w:p w14:paraId="419F5494" w14:textId="77777777" w:rsidR="00D00043" w:rsidRPr="00372778" w:rsidRDefault="00D00043" w:rsidP="00D00043">
      <w:pPr>
        <w:pStyle w:val="PargrafodaLista"/>
        <w:numPr>
          <w:ilvl w:val="1"/>
          <w:numId w:val="6"/>
        </w:numPr>
        <w:spacing w:after="0"/>
        <w:ind w:left="0" w:firstLine="0"/>
        <w:jc w:val="both"/>
        <w:rPr>
          <w:rStyle w:val="Hyperlink"/>
          <w:rFonts w:asciiTheme="minorHAnsi" w:hAnsiTheme="minorHAnsi" w:cstheme="minorHAnsi"/>
          <w:color w:val="auto"/>
          <w:sz w:val="24"/>
          <w:szCs w:val="24"/>
          <w:u w:val="none"/>
        </w:rPr>
      </w:pPr>
      <w:r w:rsidRPr="00372778">
        <w:rPr>
          <w:rFonts w:asciiTheme="minorHAnsi" w:hAnsiTheme="minorHAnsi" w:cstheme="minorHAnsi"/>
          <w:sz w:val="24"/>
          <w:szCs w:val="24"/>
        </w:rPr>
        <w:t xml:space="preserve">As visitas deverão ser agendadas pelo telefone (47) 3632-2266 na própria garagem da Prefeitura, ou pelo e-mail: </w:t>
      </w:r>
      <w:hyperlink r:id="rId8" w:history="1">
        <w:r w:rsidRPr="00372778">
          <w:rPr>
            <w:rStyle w:val="Hyperlink"/>
            <w:rFonts w:asciiTheme="minorHAnsi" w:hAnsiTheme="minorHAnsi" w:cstheme="minorHAnsi"/>
            <w:sz w:val="24"/>
            <w:szCs w:val="24"/>
          </w:rPr>
          <w:t>obras@campoalegre.sc.gov.br</w:t>
        </w:r>
      </w:hyperlink>
      <w:r w:rsidRPr="00372778">
        <w:rPr>
          <w:rFonts w:asciiTheme="minorHAnsi" w:hAnsiTheme="minorHAnsi" w:cstheme="minorHAnsi"/>
          <w:sz w:val="24"/>
          <w:szCs w:val="24"/>
        </w:rPr>
        <w:t xml:space="preserve"> </w:t>
      </w:r>
    </w:p>
    <w:p w14:paraId="187C8B75" w14:textId="77777777" w:rsidR="00D00043" w:rsidRPr="00372778" w:rsidRDefault="00D00043" w:rsidP="00D00043">
      <w:pPr>
        <w:spacing w:after="0" w:line="240" w:lineRule="auto"/>
        <w:jc w:val="both"/>
        <w:rPr>
          <w:rFonts w:asciiTheme="minorHAnsi" w:hAnsiTheme="minorHAnsi" w:cstheme="minorHAnsi"/>
          <w:sz w:val="24"/>
          <w:szCs w:val="24"/>
        </w:rPr>
      </w:pPr>
    </w:p>
    <w:p w14:paraId="55C7C4CA" w14:textId="555C4D83" w:rsidR="00D00043" w:rsidRPr="00372778" w:rsidRDefault="00D00043" w:rsidP="00372778">
      <w:pPr>
        <w:pStyle w:val="PargrafodaLista"/>
        <w:numPr>
          <w:ilvl w:val="0"/>
          <w:numId w:val="6"/>
        </w:num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DAS CONDIÇÕES DE PARTICIPAÇÃO, DA HABILITAÇÃO</w:t>
      </w:r>
    </w:p>
    <w:p w14:paraId="6BD56D4B" w14:textId="77777777" w:rsidR="00D00043" w:rsidRPr="00372778" w:rsidRDefault="00D00043" w:rsidP="00D00043">
      <w:pPr>
        <w:pStyle w:val="PargrafodaLista"/>
        <w:spacing w:after="0" w:line="240" w:lineRule="auto"/>
        <w:rPr>
          <w:rFonts w:asciiTheme="minorHAnsi" w:hAnsiTheme="minorHAnsi" w:cstheme="minorHAnsi"/>
          <w:b/>
          <w:sz w:val="24"/>
          <w:szCs w:val="24"/>
        </w:rPr>
      </w:pPr>
    </w:p>
    <w:p w14:paraId="75CED65F"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lastRenderedPageBreak/>
        <w:t>Poderão participar do presente Leilão todas as pessoas jurídicas e físicas, que possuam capacidade civil para comprar, ou seja, que estejam na livre administração de seus bens e não estejam impedidos por lei.</w:t>
      </w:r>
    </w:p>
    <w:p w14:paraId="1B02EBBB"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 xml:space="preserve">Para que o interessado possa efetuar lances no Leilão, faz-se necessário </w:t>
      </w:r>
      <w:r w:rsidRPr="00372778">
        <w:rPr>
          <w:rFonts w:asciiTheme="minorHAnsi" w:hAnsiTheme="minorHAnsi" w:cstheme="minorHAnsi"/>
          <w:bCs/>
          <w:sz w:val="24"/>
          <w:szCs w:val="24"/>
          <w:u w:val="single"/>
        </w:rPr>
        <w:t>credenciar-se junto ao Leiloeiro</w:t>
      </w:r>
      <w:r w:rsidRPr="00372778">
        <w:rPr>
          <w:rFonts w:asciiTheme="minorHAnsi" w:hAnsiTheme="minorHAnsi" w:cstheme="minorHAnsi"/>
          <w:sz w:val="24"/>
          <w:szCs w:val="24"/>
        </w:rPr>
        <w:t>, no início da sessão, apresentando os seguintes documentos (conforme o caso).</w:t>
      </w:r>
    </w:p>
    <w:p w14:paraId="5A1A2A17" w14:textId="77777777" w:rsidR="00D00043" w:rsidRPr="00372778" w:rsidRDefault="00D00043" w:rsidP="00D00043">
      <w:pPr>
        <w:pStyle w:val="PargrafodaLista"/>
        <w:numPr>
          <w:ilvl w:val="2"/>
          <w:numId w:val="6"/>
        </w:numPr>
        <w:spacing w:after="0"/>
        <w:ind w:left="0" w:firstLine="0"/>
        <w:jc w:val="both"/>
        <w:rPr>
          <w:rFonts w:asciiTheme="minorHAnsi" w:hAnsiTheme="minorHAnsi" w:cstheme="minorHAnsi"/>
          <w:sz w:val="24"/>
          <w:szCs w:val="24"/>
          <w:u w:val="single"/>
        </w:rPr>
      </w:pPr>
      <w:r w:rsidRPr="00372778">
        <w:rPr>
          <w:rFonts w:asciiTheme="minorHAnsi" w:hAnsiTheme="minorHAnsi" w:cstheme="minorHAnsi"/>
          <w:sz w:val="24"/>
          <w:szCs w:val="24"/>
          <w:u w:val="single"/>
        </w:rPr>
        <w:t>Se pessoa física:</w:t>
      </w:r>
    </w:p>
    <w:p w14:paraId="38CDA74C" w14:textId="77777777" w:rsidR="00D00043" w:rsidRPr="00372778" w:rsidRDefault="00D00043" w:rsidP="00D00043">
      <w:pPr>
        <w:pStyle w:val="PargrafodaLista"/>
        <w:numPr>
          <w:ilvl w:val="0"/>
          <w:numId w:val="7"/>
        </w:numPr>
        <w:tabs>
          <w:tab w:val="left" w:pos="142"/>
          <w:tab w:val="left" w:pos="284"/>
        </w:tabs>
        <w:spacing w:after="0" w:line="240" w:lineRule="auto"/>
        <w:ind w:left="0" w:firstLine="0"/>
        <w:jc w:val="both"/>
        <w:rPr>
          <w:rFonts w:asciiTheme="minorHAnsi" w:hAnsiTheme="minorHAnsi" w:cstheme="minorHAnsi"/>
          <w:sz w:val="24"/>
          <w:szCs w:val="24"/>
        </w:rPr>
      </w:pPr>
      <w:r w:rsidRPr="00372778">
        <w:rPr>
          <w:rFonts w:asciiTheme="minorHAnsi" w:hAnsiTheme="minorHAnsi" w:cstheme="minorHAnsi"/>
          <w:sz w:val="24"/>
          <w:szCs w:val="24"/>
        </w:rPr>
        <w:t>cédula de identidade;</w:t>
      </w:r>
    </w:p>
    <w:p w14:paraId="4497DA83" w14:textId="77777777" w:rsidR="00D00043" w:rsidRPr="00372778" w:rsidRDefault="00D00043" w:rsidP="00D00043">
      <w:pPr>
        <w:pStyle w:val="PargrafodaLista"/>
        <w:numPr>
          <w:ilvl w:val="0"/>
          <w:numId w:val="7"/>
        </w:numPr>
        <w:tabs>
          <w:tab w:val="left" w:pos="284"/>
        </w:tabs>
        <w:spacing w:after="0" w:line="240" w:lineRule="auto"/>
        <w:ind w:left="0" w:firstLine="0"/>
        <w:jc w:val="both"/>
        <w:rPr>
          <w:rFonts w:asciiTheme="minorHAnsi" w:hAnsiTheme="minorHAnsi" w:cstheme="minorHAnsi"/>
          <w:sz w:val="24"/>
          <w:szCs w:val="24"/>
        </w:rPr>
      </w:pPr>
      <w:r w:rsidRPr="00372778">
        <w:rPr>
          <w:rFonts w:asciiTheme="minorHAnsi" w:hAnsiTheme="minorHAnsi" w:cstheme="minorHAnsi"/>
          <w:sz w:val="24"/>
          <w:szCs w:val="24"/>
        </w:rPr>
        <w:t>CPF (estando dispensado se o número do CPF constar no documento de identidade);</w:t>
      </w:r>
    </w:p>
    <w:p w14:paraId="10A6AD82" w14:textId="77777777" w:rsidR="00D00043" w:rsidRPr="00372778" w:rsidRDefault="00D00043" w:rsidP="00D00043">
      <w:pPr>
        <w:pStyle w:val="PargrafodaLista"/>
        <w:numPr>
          <w:ilvl w:val="0"/>
          <w:numId w:val="7"/>
        </w:numPr>
        <w:tabs>
          <w:tab w:val="left" w:pos="284"/>
        </w:tabs>
        <w:spacing w:after="0" w:line="240" w:lineRule="auto"/>
        <w:ind w:left="0" w:firstLine="0"/>
        <w:jc w:val="both"/>
        <w:rPr>
          <w:rFonts w:asciiTheme="minorHAnsi" w:hAnsiTheme="minorHAnsi" w:cstheme="minorHAnsi"/>
          <w:sz w:val="24"/>
          <w:szCs w:val="24"/>
        </w:rPr>
      </w:pPr>
      <w:r w:rsidRPr="00372778">
        <w:rPr>
          <w:rFonts w:asciiTheme="minorHAnsi" w:hAnsiTheme="minorHAnsi" w:cstheme="minorHAnsi"/>
          <w:sz w:val="24"/>
          <w:szCs w:val="24"/>
        </w:rPr>
        <w:t>Comprovante de residência;</w:t>
      </w:r>
    </w:p>
    <w:p w14:paraId="655B0680" w14:textId="77777777" w:rsidR="00D00043" w:rsidRPr="00372778" w:rsidRDefault="00D00043" w:rsidP="00D00043">
      <w:pPr>
        <w:pStyle w:val="PargrafodaLista"/>
        <w:numPr>
          <w:ilvl w:val="3"/>
          <w:numId w:val="6"/>
        </w:numPr>
        <w:tabs>
          <w:tab w:val="left" w:pos="142"/>
          <w:tab w:val="left" w:pos="284"/>
          <w:tab w:val="left" w:pos="426"/>
          <w:tab w:val="left" w:pos="993"/>
        </w:tabs>
        <w:spacing w:after="0"/>
        <w:ind w:left="0" w:firstLine="0"/>
        <w:jc w:val="both"/>
        <w:rPr>
          <w:rFonts w:asciiTheme="minorHAnsi" w:hAnsiTheme="minorHAnsi" w:cstheme="minorHAnsi"/>
          <w:bCs/>
          <w:sz w:val="24"/>
          <w:szCs w:val="24"/>
        </w:rPr>
      </w:pPr>
      <w:r w:rsidRPr="00372778">
        <w:rPr>
          <w:rFonts w:asciiTheme="minorHAnsi" w:hAnsiTheme="minorHAnsi" w:cstheme="minorHAnsi"/>
          <w:sz w:val="24"/>
          <w:szCs w:val="24"/>
        </w:rPr>
        <w:t>Os</w:t>
      </w:r>
      <w:r w:rsidRPr="00372778">
        <w:rPr>
          <w:rFonts w:asciiTheme="minorHAnsi" w:hAnsiTheme="minorHAnsi" w:cstheme="minorHAnsi"/>
          <w:bCs/>
          <w:sz w:val="24"/>
          <w:szCs w:val="24"/>
        </w:rPr>
        <w:t xml:space="preserve"> documentos que trata o item 4.2.1 deverão ser apresentados em original ou por qualquer processo de cópia autenticada em cartório competente, ou servidor público integrante da Comissão Permanente de Licitações do Município de Campo Alegre, ou publicação em órgão da imprensa oficial (exceto os documentos emitidos via Internet).</w:t>
      </w:r>
    </w:p>
    <w:p w14:paraId="70155821" w14:textId="77777777" w:rsidR="00D00043" w:rsidRPr="00372778" w:rsidRDefault="00D00043" w:rsidP="00D00043">
      <w:pPr>
        <w:spacing w:after="0" w:line="240" w:lineRule="auto"/>
        <w:jc w:val="both"/>
        <w:rPr>
          <w:rFonts w:asciiTheme="minorHAnsi" w:hAnsiTheme="minorHAnsi" w:cstheme="minorHAnsi"/>
          <w:sz w:val="24"/>
          <w:szCs w:val="24"/>
        </w:rPr>
      </w:pPr>
    </w:p>
    <w:p w14:paraId="7DE2DEF3" w14:textId="77777777" w:rsidR="00D00043" w:rsidRPr="00372778" w:rsidRDefault="00D00043" w:rsidP="00D00043">
      <w:pPr>
        <w:pStyle w:val="PargrafodaLista"/>
        <w:numPr>
          <w:ilvl w:val="2"/>
          <w:numId w:val="6"/>
        </w:numPr>
        <w:spacing w:after="0"/>
        <w:ind w:left="0" w:firstLine="0"/>
        <w:jc w:val="both"/>
        <w:rPr>
          <w:rFonts w:asciiTheme="minorHAnsi" w:hAnsiTheme="minorHAnsi" w:cstheme="minorHAnsi"/>
          <w:sz w:val="24"/>
          <w:szCs w:val="24"/>
          <w:u w:val="single"/>
        </w:rPr>
      </w:pPr>
      <w:r w:rsidRPr="00372778">
        <w:rPr>
          <w:rFonts w:asciiTheme="minorHAnsi" w:hAnsiTheme="minorHAnsi" w:cstheme="minorHAnsi"/>
          <w:sz w:val="24"/>
          <w:szCs w:val="24"/>
          <w:u w:val="single"/>
        </w:rPr>
        <w:t>Se pessoa jurídica:</w:t>
      </w:r>
    </w:p>
    <w:p w14:paraId="038FFEF3" w14:textId="77777777" w:rsidR="00D00043" w:rsidRPr="00372778" w:rsidRDefault="00D00043" w:rsidP="00D00043">
      <w:pPr>
        <w:pStyle w:val="PargrafodaLista"/>
        <w:numPr>
          <w:ilvl w:val="0"/>
          <w:numId w:val="9"/>
        </w:numPr>
        <w:spacing w:after="0" w:line="240" w:lineRule="auto"/>
        <w:ind w:left="426" w:hanging="426"/>
        <w:jc w:val="both"/>
        <w:rPr>
          <w:rFonts w:asciiTheme="minorHAnsi" w:hAnsiTheme="minorHAnsi" w:cstheme="minorHAnsi"/>
          <w:sz w:val="24"/>
          <w:szCs w:val="24"/>
        </w:rPr>
      </w:pPr>
      <w:r w:rsidRPr="00372778">
        <w:rPr>
          <w:rFonts w:asciiTheme="minorHAnsi" w:hAnsiTheme="minorHAnsi" w:cstheme="minorHAnsi"/>
          <w:sz w:val="24"/>
          <w:szCs w:val="24"/>
        </w:rPr>
        <w:t>cartão do CNPJ;</w:t>
      </w:r>
    </w:p>
    <w:p w14:paraId="46346EB1" w14:textId="77777777" w:rsidR="00D00043" w:rsidRPr="00372778" w:rsidRDefault="00D00043" w:rsidP="00D00043">
      <w:pPr>
        <w:pStyle w:val="PargrafodaLista"/>
        <w:numPr>
          <w:ilvl w:val="0"/>
          <w:numId w:val="9"/>
        </w:numPr>
        <w:spacing w:after="0" w:line="240" w:lineRule="auto"/>
        <w:ind w:left="426" w:hanging="426"/>
        <w:jc w:val="both"/>
        <w:rPr>
          <w:rFonts w:asciiTheme="minorHAnsi" w:hAnsiTheme="minorHAnsi" w:cstheme="minorHAnsi"/>
          <w:sz w:val="24"/>
          <w:szCs w:val="24"/>
        </w:rPr>
      </w:pPr>
      <w:r w:rsidRPr="00372778">
        <w:rPr>
          <w:rFonts w:asciiTheme="minorHAnsi" w:hAnsiTheme="minorHAnsi" w:cstheme="minorHAnsi"/>
          <w:sz w:val="24"/>
          <w:szCs w:val="24"/>
        </w:rPr>
        <w:t>Contrato Social ou documento constitutivo, se proprietário da empresa;</w:t>
      </w:r>
    </w:p>
    <w:p w14:paraId="648761E7" w14:textId="77777777" w:rsidR="00D00043" w:rsidRPr="00372778" w:rsidRDefault="00D00043" w:rsidP="00D00043">
      <w:pPr>
        <w:pStyle w:val="PargrafodaLista"/>
        <w:numPr>
          <w:ilvl w:val="0"/>
          <w:numId w:val="9"/>
        </w:numPr>
        <w:spacing w:after="0" w:line="240" w:lineRule="auto"/>
        <w:ind w:left="426" w:hanging="426"/>
        <w:jc w:val="both"/>
        <w:rPr>
          <w:rFonts w:asciiTheme="minorHAnsi" w:hAnsiTheme="minorHAnsi" w:cstheme="minorHAnsi"/>
          <w:sz w:val="24"/>
          <w:szCs w:val="24"/>
        </w:rPr>
      </w:pPr>
      <w:r w:rsidRPr="00372778">
        <w:rPr>
          <w:rFonts w:asciiTheme="minorHAnsi" w:hAnsiTheme="minorHAnsi" w:cstheme="minorHAnsi"/>
          <w:sz w:val="24"/>
          <w:szCs w:val="24"/>
        </w:rPr>
        <w:t xml:space="preserve">Conforme o caso, Procuração do representante legal da empresa dando poderes para o presente ato (acompanhada do contrato social ou documento constitutivo); </w:t>
      </w:r>
    </w:p>
    <w:p w14:paraId="38C3C072" w14:textId="77777777" w:rsidR="00D00043" w:rsidRPr="00372778" w:rsidRDefault="00D00043" w:rsidP="00D00043">
      <w:pPr>
        <w:pStyle w:val="PargrafodaLista"/>
        <w:numPr>
          <w:ilvl w:val="0"/>
          <w:numId w:val="9"/>
        </w:numPr>
        <w:spacing w:after="0" w:line="240" w:lineRule="auto"/>
        <w:ind w:left="426" w:hanging="426"/>
        <w:jc w:val="both"/>
        <w:rPr>
          <w:rFonts w:asciiTheme="minorHAnsi" w:hAnsiTheme="minorHAnsi" w:cstheme="minorHAnsi"/>
          <w:sz w:val="24"/>
          <w:szCs w:val="24"/>
        </w:rPr>
      </w:pPr>
      <w:r w:rsidRPr="00372778">
        <w:rPr>
          <w:rFonts w:asciiTheme="minorHAnsi" w:hAnsiTheme="minorHAnsi" w:cstheme="minorHAnsi"/>
          <w:sz w:val="24"/>
          <w:szCs w:val="24"/>
        </w:rPr>
        <w:t>Cédula de identidade do representante da empresa.</w:t>
      </w:r>
    </w:p>
    <w:p w14:paraId="48BAB3F9" w14:textId="77777777" w:rsidR="00D00043" w:rsidRPr="00372778" w:rsidRDefault="00D00043" w:rsidP="00D00043">
      <w:pPr>
        <w:pStyle w:val="PargrafodaLista"/>
        <w:numPr>
          <w:ilvl w:val="0"/>
          <w:numId w:val="9"/>
        </w:numPr>
        <w:spacing w:after="0" w:line="240" w:lineRule="auto"/>
        <w:ind w:left="426" w:hanging="426"/>
        <w:jc w:val="both"/>
        <w:rPr>
          <w:rFonts w:asciiTheme="minorHAnsi" w:hAnsiTheme="minorHAnsi" w:cstheme="minorHAnsi"/>
          <w:sz w:val="24"/>
          <w:szCs w:val="24"/>
        </w:rPr>
      </w:pPr>
      <w:r w:rsidRPr="00372778">
        <w:rPr>
          <w:rFonts w:asciiTheme="minorHAnsi" w:hAnsiTheme="minorHAnsi" w:cstheme="minorHAnsi"/>
          <w:sz w:val="24"/>
          <w:szCs w:val="24"/>
        </w:rPr>
        <w:t>CPF do representante da empresa (estando dispensado se o número do CPF constar no documento de identidade);</w:t>
      </w:r>
    </w:p>
    <w:p w14:paraId="3D973A23" w14:textId="77777777" w:rsidR="00D00043" w:rsidRPr="00372778" w:rsidRDefault="00D00043" w:rsidP="00D00043">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372778">
        <w:rPr>
          <w:rFonts w:asciiTheme="minorHAnsi" w:hAnsiTheme="minorHAnsi" w:cstheme="minorHAnsi"/>
          <w:bCs/>
          <w:sz w:val="24"/>
          <w:szCs w:val="24"/>
        </w:rPr>
        <w:t>Certidão Conjunta de Débitos e Tributos Federais;</w:t>
      </w:r>
    </w:p>
    <w:p w14:paraId="6D9E3305" w14:textId="77777777" w:rsidR="00D00043" w:rsidRPr="00372778" w:rsidRDefault="00D00043" w:rsidP="00D00043">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372778">
        <w:rPr>
          <w:rFonts w:asciiTheme="minorHAnsi" w:hAnsiTheme="minorHAnsi" w:cstheme="minorHAnsi"/>
          <w:bCs/>
          <w:sz w:val="24"/>
          <w:szCs w:val="24"/>
        </w:rPr>
        <w:t>Prova de regularidade para com a Fazenda Estadual da sede da licitante;</w:t>
      </w:r>
    </w:p>
    <w:p w14:paraId="69182CA4" w14:textId="77777777" w:rsidR="00D00043" w:rsidRPr="00372778" w:rsidRDefault="00D00043" w:rsidP="00D00043">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372778">
        <w:rPr>
          <w:rFonts w:asciiTheme="minorHAnsi" w:hAnsiTheme="minorHAnsi" w:cstheme="minorHAnsi"/>
          <w:bCs/>
          <w:sz w:val="24"/>
          <w:szCs w:val="24"/>
        </w:rPr>
        <w:t>Prova de regularidade para com a Fazenda Municipal da sede da licitante;</w:t>
      </w:r>
    </w:p>
    <w:p w14:paraId="5F758A16" w14:textId="77777777" w:rsidR="00D00043" w:rsidRPr="00372778" w:rsidRDefault="00D00043" w:rsidP="00D00043">
      <w:pPr>
        <w:pStyle w:val="Corpodetexto"/>
        <w:numPr>
          <w:ilvl w:val="0"/>
          <w:numId w:val="9"/>
        </w:numPr>
        <w:tabs>
          <w:tab w:val="left" w:pos="851"/>
        </w:tabs>
        <w:spacing w:after="0" w:line="240" w:lineRule="auto"/>
        <w:ind w:left="426" w:hanging="426"/>
        <w:jc w:val="both"/>
        <w:rPr>
          <w:rFonts w:asciiTheme="minorHAnsi" w:hAnsiTheme="minorHAnsi" w:cstheme="minorHAnsi"/>
          <w:bCs/>
          <w:sz w:val="24"/>
          <w:szCs w:val="24"/>
        </w:rPr>
      </w:pPr>
      <w:r w:rsidRPr="00372778">
        <w:rPr>
          <w:rFonts w:asciiTheme="minorHAnsi" w:hAnsiTheme="minorHAnsi" w:cstheme="minorHAnsi"/>
          <w:bCs/>
          <w:sz w:val="24"/>
          <w:szCs w:val="24"/>
        </w:rPr>
        <w:t>Certidão Negativa de Débitos Relativos a Créditos Tributários Federais e à Dívida Ativa da União (Portaria RFB/PGFN nº 1.751, de 02/10/2014);</w:t>
      </w:r>
    </w:p>
    <w:p w14:paraId="3B3F4728" w14:textId="77777777" w:rsidR="00D00043" w:rsidRPr="00372778" w:rsidRDefault="00D00043" w:rsidP="00D00043">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372778">
        <w:rPr>
          <w:rFonts w:asciiTheme="minorHAnsi" w:hAnsiTheme="minorHAnsi" w:cstheme="minorHAnsi"/>
          <w:bCs/>
          <w:sz w:val="24"/>
          <w:szCs w:val="24"/>
        </w:rPr>
        <w:t>Prova de regularidade relativa ao Fundo de Garantia por Tempo de Serviço (FGTS) – CRF, fornecido pela Caixa Econômica Federal.</w:t>
      </w:r>
    </w:p>
    <w:p w14:paraId="0599A938" w14:textId="77777777" w:rsidR="00D00043" w:rsidRPr="00372778" w:rsidRDefault="00D00043" w:rsidP="00D00043">
      <w:pPr>
        <w:pStyle w:val="PargrafodaLista"/>
        <w:numPr>
          <w:ilvl w:val="0"/>
          <w:numId w:val="9"/>
        </w:numPr>
        <w:spacing w:after="0" w:line="240" w:lineRule="auto"/>
        <w:ind w:left="426" w:hanging="426"/>
        <w:jc w:val="both"/>
        <w:rPr>
          <w:rFonts w:asciiTheme="minorHAnsi" w:hAnsiTheme="minorHAnsi" w:cstheme="minorHAnsi"/>
          <w:sz w:val="24"/>
          <w:szCs w:val="24"/>
        </w:rPr>
      </w:pPr>
      <w:r w:rsidRPr="00372778">
        <w:rPr>
          <w:rFonts w:asciiTheme="minorHAnsi" w:hAnsiTheme="minorHAnsi" w:cstheme="minorHAnsi"/>
          <w:sz w:val="24"/>
          <w:szCs w:val="24"/>
        </w:rPr>
        <w:t>Prova de inexistência de débitos inadimplidos perante a Justiça do Trabalho, mediante a apresentação de Certidão Negativa de Débitos Trabalhistas (CNDT).</w:t>
      </w:r>
    </w:p>
    <w:p w14:paraId="72FD7B18" w14:textId="77777777" w:rsidR="00D00043" w:rsidRPr="00372778" w:rsidRDefault="00D00043" w:rsidP="00D00043">
      <w:pPr>
        <w:pStyle w:val="PargrafodaLista"/>
        <w:numPr>
          <w:ilvl w:val="1"/>
          <w:numId w:val="9"/>
        </w:numPr>
        <w:spacing w:after="0" w:line="240" w:lineRule="auto"/>
        <w:jc w:val="both"/>
        <w:rPr>
          <w:rFonts w:asciiTheme="minorHAnsi" w:hAnsiTheme="minorHAnsi" w:cstheme="minorHAnsi"/>
          <w:sz w:val="24"/>
          <w:szCs w:val="24"/>
        </w:rPr>
      </w:pPr>
      <w:r w:rsidRPr="00372778">
        <w:rPr>
          <w:rFonts w:asciiTheme="minorHAnsi" w:hAnsiTheme="minorHAnsi" w:cstheme="minorHAnsi"/>
          <w:sz w:val="24"/>
          <w:szCs w:val="24"/>
        </w:rPr>
        <w:t>Não será aceito Certidão de Ação Trabalhista para fins de comprovação de inexistência de débitos inadimplidos perante a Justiça do Trabalho, que exige o item anterior, que somente será comprovado com a apresentação da CNDT - Certidão Negativa de Débitos Trabalhistas.</w:t>
      </w:r>
    </w:p>
    <w:p w14:paraId="6DF0C014" w14:textId="4805B175" w:rsidR="00D00043" w:rsidRPr="00372778" w:rsidRDefault="00D00043" w:rsidP="00D00043">
      <w:pPr>
        <w:pStyle w:val="PargrafodaLista"/>
        <w:numPr>
          <w:ilvl w:val="3"/>
          <w:numId w:val="6"/>
        </w:numPr>
        <w:tabs>
          <w:tab w:val="left" w:pos="284"/>
          <w:tab w:val="left" w:pos="426"/>
          <w:tab w:val="left" w:pos="709"/>
          <w:tab w:val="left" w:pos="993"/>
        </w:tabs>
        <w:spacing w:after="0"/>
        <w:ind w:left="0" w:firstLine="0"/>
        <w:jc w:val="both"/>
        <w:rPr>
          <w:rFonts w:asciiTheme="minorHAnsi" w:hAnsiTheme="minorHAnsi" w:cstheme="minorHAnsi"/>
          <w:bCs/>
          <w:sz w:val="24"/>
          <w:szCs w:val="24"/>
        </w:rPr>
      </w:pPr>
      <w:r w:rsidRPr="00372778">
        <w:rPr>
          <w:rFonts w:asciiTheme="minorHAnsi" w:hAnsiTheme="minorHAnsi" w:cstheme="minorHAnsi"/>
          <w:bCs/>
          <w:sz w:val="24"/>
          <w:szCs w:val="24"/>
        </w:rPr>
        <w:t>Os documentos que trata o item 4.2.3 deverão ser apresentados em original ou por qualquer processo de cópia autenticada em cartório competente, ou servidor público integrante da Comissão Permanente de Licitações do Município de Campo Alegre, ou publicação em órgão da imprensa oficial (exceto os documentos emitidos via Internet).</w:t>
      </w:r>
    </w:p>
    <w:p w14:paraId="77370DBC" w14:textId="77777777" w:rsidR="00D00043" w:rsidRPr="00372778" w:rsidRDefault="00D00043" w:rsidP="00D00043">
      <w:pPr>
        <w:spacing w:after="0" w:line="240" w:lineRule="auto"/>
        <w:jc w:val="both"/>
        <w:rPr>
          <w:rFonts w:asciiTheme="minorHAnsi" w:hAnsiTheme="minorHAnsi" w:cstheme="minorHAnsi"/>
          <w:bCs/>
          <w:sz w:val="24"/>
          <w:szCs w:val="24"/>
        </w:rPr>
      </w:pPr>
    </w:p>
    <w:p w14:paraId="1616E6C7" w14:textId="77777777" w:rsidR="00D00043" w:rsidRPr="00372778" w:rsidRDefault="00D00043" w:rsidP="00D00043">
      <w:pPr>
        <w:spacing w:after="0" w:line="240" w:lineRule="auto"/>
        <w:jc w:val="both"/>
        <w:rPr>
          <w:rFonts w:asciiTheme="minorHAnsi" w:hAnsiTheme="minorHAnsi" w:cstheme="minorHAnsi"/>
          <w:bCs/>
          <w:sz w:val="24"/>
          <w:szCs w:val="24"/>
        </w:rPr>
      </w:pPr>
    </w:p>
    <w:p w14:paraId="07A00EFA" w14:textId="77777777" w:rsidR="00D00043" w:rsidRPr="00372778" w:rsidRDefault="00D00043" w:rsidP="00D00043">
      <w:pPr>
        <w:pStyle w:val="PargrafodaLista"/>
        <w:numPr>
          <w:ilvl w:val="0"/>
          <w:numId w:val="6"/>
        </w:numPr>
        <w:spacing w:after="0" w:line="240" w:lineRule="auto"/>
        <w:jc w:val="center"/>
        <w:rPr>
          <w:rFonts w:asciiTheme="minorHAnsi" w:hAnsiTheme="minorHAnsi" w:cstheme="minorHAnsi"/>
          <w:b/>
          <w:bCs/>
          <w:sz w:val="24"/>
          <w:szCs w:val="24"/>
        </w:rPr>
      </w:pPr>
      <w:r w:rsidRPr="00372778">
        <w:rPr>
          <w:rFonts w:asciiTheme="minorHAnsi" w:hAnsiTheme="minorHAnsi" w:cstheme="minorHAnsi"/>
          <w:b/>
          <w:bCs/>
          <w:sz w:val="24"/>
          <w:szCs w:val="24"/>
        </w:rPr>
        <w:t>DAS CONDIÇÕES DE ARREMATAÇÃO E DOS CRITÉRIOS DE JULGAMENTO</w:t>
      </w:r>
    </w:p>
    <w:p w14:paraId="226B4684" w14:textId="77777777" w:rsidR="00D00043" w:rsidRPr="00372778" w:rsidRDefault="00D00043" w:rsidP="00D00043">
      <w:pPr>
        <w:pStyle w:val="PargrafodaLista"/>
        <w:spacing w:after="0" w:line="240" w:lineRule="auto"/>
        <w:rPr>
          <w:rFonts w:asciiTheme="minorHAnsi" w:hAnsiTheme="minorHAnsi" w:cstheme="minorHAnsi"/>
          <w:b/>
          <w:bCs/>
          <w:sz w:val="24"/>
          <w:szCs w:val="24"/>
        </w:rPr>
      </w:pPr>
    </w:p>
    <w:p w14:paraId="087D0A8D"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lastRenderedPageBreak/>
        <w:t xml:space="preserve">O critério para arrematação de cada lote será do tipo </w:t>
      </w:r>
      <w:r w:rsidRPr="00372778">
        <w:rPr>
          <w:rFonts w:asciiTheme="minorHAnsi" w:hAnsiTheme="minorHAnsi" w:cstheme="minorHAnsi"/>
          <w:b/>
          <w:sz w:val="24"/>
          <w:szCs w:val="24"/>
        </w:rPr>
        <w:t>“MAIOR LANCE</w:t>
      </w:r>
      <w:r w:rsidRPr="00372778">
        <w:rPr>
          <w:rFonts w:asciiTheme="minorHAnsi" w:hAnsiTheme="minorHAnsi" w:cstheme="minorHAnsi"/>
          <w:sz w:val="24"/>
          <w:szCs w:val="24"/>
        </w:rPr>
        <w:t>”, a partir do preço mínimo fixado pelo edital, sendo os lances serão verbais, considerando-se vencedor o licitante que houver oferecido o maior valor pelo item.</w:t>
      </w:r>
    </w:p>
    <w:p w14:paraId="400A7979"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 xml:space="preserve">Aberto o Leilão, os participantes já credenciados junto ao Leiloeiro poderão apresentar lances verbais a partir do valor mínimo de avaliação, </w:t>
      </w:r>
      <w:r w:rsidRPr="00372778">
        <w:rPr>
          <w:rFonts w:asciiTheme="minorHAnsi" w:hAnsiTheme="minorHAnsi" w:cstheme="minorHAnsi"/>
          <w:sz w:val="24"/>
          <w:szCs w:val="24"/>
          <w:u w:val="single"/>
        </w:rPr>
        <w:t>sob a coordenação do Leiloeiro</w:t>
      </w:r>
      <w:r w:rsidRPr="00372778">
        <w:rPr>
          <w:rFonts w:asciiTheme="minorHAnsi" w:hAnsiTheme="minorHAnsi" w:cstheme="minorHAnsi"/>
          <w:sz w:val="24"/>
          <w:szCs w:val="24"/>
        </w:rPr>
        <w:t>, sendo que será considerado vencedor, aquele que der o maior lance proposto para cada bem/lote, o qual não seja superado pelos demais participantes.</w:t>
      </w:r>
    </w:p>
    <w:p w14:paraId="6CE2DDE9"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 xml:space="preserve"> O participante credenciado deverá atender a coordenação dos trabalhos pelo Leiloeiro, em especial, na fase de lances verbais (não podendo comportar-se de modo inidôneo), sob pena de desclassificação. </w:t>
      </w:r>
    </w:p>
    <w:p w14:paraId="5668345F"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Os trabalhos serão coordenados pelo Leiloeiro designado para esta finalidade, e acompanhado pela Comissão de Licitações deste Município.</w:t>
      </w:r>
    </w:p>
    <w:p w14:paraId="76ADFCBF"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 xml:space="preserve"> </w:t>
      </w:r>
      <w:r w:rsidRPr="00372778">
        <w:rPr>
          <w:rFonts w:asciiTheme="minorHAnsi" w:hAnsiTheme="minorHAnsi" w:cstheme="minorHAnsi"/>
          <w:color w:val="000000"/>
          <w:sz w:val="24"/>
          <w:szCs w:val="24"/>
        </w:rPr>
        <w:t>Será leiloado um LOTE de cada vez.</w:t>
      </w:r>
    </w:p>
    <w:p w14:paraId="0BC61C3B"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color w:val="000000"/>
          <w:sz w:val="24"/>
          <w:szCs w:val="24"/>
        </w:rPr>
        <w:t>Os lances serão propostos a partir do preço mínimo estabelecido para cada item, pela Comissão de Avaliação, não sendo admitido preço que apresente valor simbólico, irrisório ou incompatível com o mínimo estabelecido no item 1 deste Edital, considerando-se vencedor o licitante que apresentar maior lance.</w:t>
      </w:r>
    </w:p>
    <w:p w14:paraId="4A35CC30" w14:textId="51ACDB4A" w:rsidR="00D00043"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Não haverá limite de arrematações, podendo cada licitante arrematar um ou mais itens;</w:t>
      </w:r>
    </w:p>
    <w:p w14:paraId="6F657EAC" w14:textId="55C8B4BA" w:rsidR="00FE3D1F" w:rsidRPr="00FE3D1F" w:rsidRDefault="00FE3D1F" w:rsidP="00FE3D1F">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Na sucessão de lances</w:t>
      </w:r>
      <w:r>
        <w:rPr>
          <w:rFonts w:asciiTheme="minorHAnsi" w:hAnsiTheme="minorHAnsi" w:cstheme="minorHAnsi"/>
          <w:sz w:val="24"/>
          <w:szCs w:val="24"/>
        </w:rPr>
        <w:t xml:space="preserve"> para o LOTE 01 </w:t>
      </w:r>
      <w:r w:rsidRPr="00372778">
        <w:rPr>
          <w:rFonts w:asciiTheme="minorHAnsi" w:hAnsiTheme="minorHAnsi" w:cstheme="minorHAnsi"/>
          <w:sz w:val="24"/>
          <w:szCs w:val="24"/>
        </w:rPr>
        <w:t xml:space="preserve">a oferta deverá ser, no mínimo, de R$ </w:t>
      </w:r>
      <w:r>
        <w:rPr>
          <w:rFonts w:asciiTheme="minorHAnsi" w:hAnsiTheme="minorHAnsi" w:cstheme="minorHAnsi"/>
          <w:sz w:val="24"/>
          <w:szCs w:val="24"/>
        </w:rPr>
        <w:t>1</w:t>
      </w:r>
      <w:r w:rsidRPr="00372778">
        <w:rPr>
          <w:rFonts w:asciiTheme="minorHAnsi" w:hAnsiTheme="minorHAnsi" w:cstheme="minorHAnsi"/>
          <w:sz w:val="24"/>
          <w:szCs w:val="24"/>
        </w:rPr>
        <w:t>0,00 (</w:t>
      </w:r>
      <w:r>
        <w:rPr>
          <w:rFonts w:asciiTheme="minorHAnsi" w:hAnsiTheme="minorHAnsi" w:cstheme="minorHAnsi"/>
          <w:sz w:val="24"/>
          <w:szCs w:val="24"/>
        </w:rPr>
        <w:t>dez</w:t>
      </w:r>
      <w:r w:rsidRPr="00372778">
        <w:rPr>
          <w:rFonts w:asciiTheme="minorHAnsi" w:hAnsiTheme="minorHAnsi" w:cstheme="minorHAnsi"/>
          <w:sz w:val="24"/>
          <w:szCs w:val="24"/>
        </w:rPr>
        <w:t xml:space="preserve"> reais) acima da última proposta lançada;</w:t>
      </w:r>
    </w:p>
    <w:p w14:paraId="0CE73597" w14:textId="5903E9E9"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Na sucessão de lances</w:t>
      </w:r>
      <w:r w:rsidR="00727901">
        <w:rPr>
          <w:rFonts w:asciiTheme="minorHAnsi" w:hAnsiTheme="minorHAnsi" w:cstheme="minorHAnsi"/>
          <w:sz w:val="24"/>
          <w:szCs w:val="24"/>
        </w:rPr>
        <w:t xml:space="preserve"> para os LOTES 02, 03 e 04</w:t>
      </w:r>
      <w:r w:rsidRPr="00372778">
        <w:rPr>
          <w:rFonts w:asciiTheme="minorHAnsi" w:hAnsiTheme="minorHAnsi" w:cstheme="minorHAnsi"/>
          <w:sz w:val="24"/>
          <w:szCs w:val="24"/>
        </w:rPr>
        <w:t xml:space="preserve"> a oferta deverá ser, no mínimo, de R$ 50,00 (cinquenta reais) acima da última proposta lançada;</w:t>
      </w:r>
    </w:p>
    <w:p w14:paraId="1CFFA7C4"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color w:val="000000"/>
          <w:sz w:val="24"/>
          <w:szCs w:val="24"/>
        </w:rPr>
        <w:t>O Item será adjudicado ao licitante que ofertar maior lance acima do preço mínimo estabelecido, passando a ser considerado “arrematante do Item”.</w:t>
      </w:r>
    </w:p>
    <w:p w14:paraId="16D3CFBD"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color w:val="000000"/>
          <w:sz w:val="24"/>
          <w:szCs w:val="24"/>
        </w:rPr>
        <w:t>O</w:t>
      </w:r>
      <w:r w:rsidRPr="00372778">
        <w:rPr>
          <w:rFonts w:asciiTheme="minorHAnsi" w:hAnsiTheme="minorHAnsi" w:cstheme="minorHAnsi"/>
          <w:sz w:val="24"/>
          <w:szCs w:val="24"/>
        </w:rPr>
        <w:t xml:space="preserve"> Leiloeiro</w:t>
      </w:r>
      <w:r w:rsidRPr="00372778">
        <w:rPr>
          <w:rFonts w:asciiTheme="minorHAnsi" w:hAnsiTheme="minorHAnsi" w:cstheme="minorHAnsi"/>
          <w:color w:val="000000"/>
          <w:sz w:val="24"/>
          <w:szCs w:val="24"/>
        </w:rPr>
        <w:t xml:space="preserve"> anotará o lance vencedor de cada item arrematado e confeccionará um resumo de adjudicação, onde constará o nome, CPF/CNPJ e endereço do(s) arrematantes(s), conforme documentação do credenciamento, que servirá para a confecção da ata do leilão;</w:t>
      </w:r>
    </w:p>
    <w:p w14:paraId="56D54EB7"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color w:val="000000"/>
          <w:sz w:val="24"/>
          <w:szCs w:val="24"/>
        </w:rPr>
        <w:t>Encerrado o Leilão será lavrada ata circunstanciada, na qual figurarão os lotes vendidos e os seus respectivos arrematantes, como também o desenvolvimento dos trabalhos, em especial os fatos relevantes, se necessário.</w:t>
      </w:r>
    </w:p>
    <w:p w14:paraId="5039A024"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color w:val="000000"/>
          <w:sz w:val="24"/>
          <w:szCs w:val="24"/>
        </w:rPr>
        <w:t>A ata será assinada ao final do leilão, pelo Leiloeiro, integrantes da Comissão de Licitação, os arrematantes e interessados que o desejarem.</w:t>
      </w:r>
    </w:p>
    <w:p w14:paraId="4DC160DD" w14:textId="77777777" w:rsidR="00D00043" w:rsidRPr="00372778" w:rsidRDefault="00D00043" w:rsidP="00D00043">
      <w:pPr>
        <w:pStyle w:val="PargrafodaLista"/>
        <w:spacing w:after="0"/>
        <w:ind w:left="0"/>
        <w:jc w:val="both"/>
        <w:rPr>
          <w:rFonts w:asciiTheme="minorHAnsi" w:hAnsiTheme="minorHAnsi" w:cstheme="minorHAnsi"/>
          <w:sz w:val="24"/>
          <w:szCs w:val="24"/>
        </w:rPr>
      </w:pPr>
    </w:p>
    <w:p w14:paraId="0EADEBAF" w14:textId="77777777" w:rsidR="00D00043" w:rsidRPr="00372778" w:rsidRDefault="00D00043" w:rsidP="00D00043">
      <w:pPr>
        <w:spacing w:after="0" w:line="240" w:lineRule="auto"/>
        <w:jc w:val="both"/>
        <w:rPr>
          <w:rFonts w:asciiTheme="minorHAnsi" w:hAnsiTheme="minorHAnsi" w:cstheme="minorHAnsi"/>
          <w:b/>
          <w:bCs/>
          <w:sz w:val="24"/>
          <w:szCs w:val="24"/>
        </w:rPr>
      </w:pPr>
    </w:p>
    <w:p w14:paraId="4137538B" w14:textId="77777777" w:rsidR="00D00043" w:rsidRPr="00372778" w:rsidRDefault="00D00043" w:rsidP="00D00043">
      <w:pPr>
        <w:pStyle w:val="PargrafodaLista"/>
        <w:numPr>
          <w:ilvl w:val="0"/>
          <w:numId w:val="6"/>
        </w:numPr>
        <w:spacing w:after="0" w:line="240" w:lineRule="auto"/>
        <w:jc w:val="center"/>
        <w:rPr>
          <w:rFonts w:asciiTheme="minorHAnsi" w:hAnsiTheme="minorHAnsi" w:cstheme="minorHAnsi"/>
          <w:b/>
          <w:bCs/>
          <w:sz w:val="24"/>
          <w:szCs w:val="24"/>
        </w:rPr>
      </w:pPr>
      <w:r w:rsidRPr="00372778">
        <w:rPr>
          <w:rFonts w:asciiTheme="minorHAnsi" w:hAnsiTheme="minorHAnsi" w:cstheme="minorHAnsi"/>
          <w:b/>
          <w:bCs/>
          <w:sz w:val="24"/>
          <w:szCs w:val="24"/>
        </w:rPr>
        <w:t>DO PAGAMENTO DAS ARREMATAÇÕES</w:t>
      </w:r>
    </w:p>
    <w:p w14:paraId="028CD377" w14:textId="77777777" w:rsidR="00D00043" w:rsidRPr="00372778" w:rsidRDefault="00D00043" w:rsidP="00D00043">
      <w:pPr>
        <w:pStyle w:val="PargrafodaLista"/>
        <w:spacing w:after="0" w:line="240" w:lineRule="auto"/>
        <w:rPr>
          <w:rFonts w:asciiTheme="minorHAnsi" w:hAnsiTheme="minorHAnsi" w:cstheme="minorHAnsi"/>
          <w:b/>
          <w:bCs/>
          <w:sz w:val="24"/>
          <w:szCs w:val="24"/>
        </w:rPr>
      </w:pPr>
    </w:p>
    <w:p w14:paraId="6F993925"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b/>
          <w:sz w:val="24"/>
          <w:szCs w:val="24"/>
        </w:rPr>
      </w:pPr>
      <w:r w:rsidRPr="00372778">
        <w:rPr>
          <w:rFonts w:asciiTheme="minorHAnsi" w:hAnsiTheme="minorHAnsi" w:cstheme="minorHAnsi"/>
          <w:sz w:val="24"/>
          <w:szCs w:val="24"/>
        </w:rPr>
        <w:t>O bem será arrematado pelo melhor preço oferecido, a partir do valor da avaliação, que será o lance inicial, e deverá ser pago da seguinte forma:</w:t>
      </w:r>
    </w:p>
    <w:p w14:paraId="64323422" w14:textId="77777777" w:rsidR="00D00043" w:rsidRPr="00372778" w:rsidRDefault="00D00043" w:rsidP="00D00043">
      <w:pPr>
        <w:pStyle w:val="Corpodetexto2"/>
        <w:numPr>
          <w:ilvl w:val="0"/>
          <w:numId w:val="11"/>
        </w:numPr>
        <w:spacing w:after="0" w:line="276" w:lineRule="auto"/>
        <w:ind w:left="0" w:firstLine="0"/>
        <w:jc w:val="both"/>
        <w:rPr>
          <w:rFonts w:asciiTheme="minorHAnsi" w:hAnsiTheme="minorHAnsi" w:cstheme="minorHAnsi"/>
          <w:sz w:val="24"/>
          <w:szCs w:val="24"/>
        </w:rPr>
      </w:pPr>
      <w:r w:rsidRPr="00372778">
        <w:rPr>
          <w:rFonts w:asciiTheme="minorHAnsi" w:hAnsiTheme="minorHAnsi" w:cstheme="minorHAnsi"/>
          <w:sz w:val="24"/>
          <w:szCs w:val="24"/>
        </w:rPr>
        <w:t>10% (dez por cento) em espécie, que corresponderá à caução, no ato da arrematação, em moeda corrente do país;</w:t>
      </w:r>
    </w:p>
    <w:p w14:paraId="7506D849" w14:textId="77777777" w:rsidR="00D00043" w:rsidRPr="00372778" w:rsidRDefault="00D00043" w:rsidP="00D00043">
      <w:pPr>
        <w:pStyle w:val="Corpodetexto2"/>
        <w:numPr>
          <w:ilvl w:val="0"/>
          <w:numId w:val="11"/>
        </w:numPr>
        <w:spacing w:after="0" w:line="276" w:lineRule="auto"/>
        <w:ind w:left="0" w:firstLine="0"/>
        <w:jc w:val="both"/>
        <w:rPr>
          <w:rFonts w:asciiTheme="minorHAnsi" w:hAnsiTheme="minorHAnsi" w:cstheme="minorHAnsi"/>
          <w:sz w:val="24"/>
          <w:szCs w:val="24"/>
        </w:rPr>
      </w:pPr>
      <w:r w:rsidRPr="00372778">
        <w:rPr>
          <w:rFonts w:asciiTheme="minorHAnsi" w:hAnsiTheme="minorHAnsi" w:cstheme="minorHAnsi"/>
          <w:sz w:val="24"/>
          <w:szCs w:val="24"/>
        </w:rPr>
        <w:lastRenderedPageBreak/>
        <w:t xml:space="preserve">o restante no prazo máximo de 24h (vinte e quatro horas), depositado na seguinte conta corrente que será informada no dia do Leilão, não sendo aceita nenhuma reclamação ou desistência sob pena da perda da caução, sem que lhes caibam quaisquer direitos ou reclamações judiciais e/ou extrajudiciais; </w:t>
      </w:r>
    </w:p>
    <w:p w14:paraId="22A463DB"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Caso o arrematante não efetue o pagamento (restante) no prazo estipulado no item 6.1 “b” deste Edital, o valor previamente pago (caução), ficará para Fundo Municipal de Saúde, sendo considerado como multa pelo não cumprimento das cláusulas do presente Edital, ainda podendo (o arrematante) ser suspenso de novos leilões que o Município venha a realizar, ou ser declarado inidôneo, nos termos do disposto no art. 87, I a IV, da Lei Federal nº 8.666/93.</w:t>
      </w:r>
    </w:p>
    <w:p w14:paraId="17977B70"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Caso o arrematante não efetue o pagamento no prazo estipulado, o mesmo perderá o direito sobre o bem, que será levado a novo leilão;</w:t>
      </w:r>
    </w:p>
    <w:p w14:paraId="296737FA"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A entrega do bem ao arrematante somente será realizada após a assinatura (com firma reconhecida em cartório competente) do Documento Único de Transferência – DUT, e assunção de responsabilidade do veículo junto ao DETRAN.</w:t>
      </w:r>
    </w:p>
    <w:p w14:paraId="77DB45D0" w14:textId="77777777" w:rsidR="00D00043" w:rsidRPr="00372778"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Todas as despesas com a transferência do bem correrá por conta do arrematador (comprador).</w:t>
      </w:r>
    </w:p>
    <w:p w14:paraId="32122E28" w14:textId="5225067D" w:rsidR="00D00043" w:rsidRDefault="00D00043" w:rsidP="00D00043">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Não será permitida a arrematação e o posterior pagamento de outra forma que a prevista no item 6.1 “a” e “b” deste Edital;</w:t>
      </w:r>
    </w:p>
    <w:p w14:paraId="7176DB60" w14:textId="77777777" w:rsidR="00372778" w:rsidRPr="00372778" w:rsidRDefault="00372778" w:rsidP="00372778">
      <w:pPr>
        <w:pStyle w:val="PargrafodaLista"/>
        <w:spacing w:after="0"/>
        <w:jc w:val="both"/>
        <w:rPr>
          <w:rFonts w:asciiTheme="minorHAnsi" w:hAnsiTheme="minorHAnsi" w:cstheme="minorHAnsi"/>
          <w:sz w:val="24"/>
          <w:szCs w:val="24"/>
        </w:rPr>
      </w:pPr>
    </w:p>
    <w:p w14:paraId="63188359" w14:textId="4255B32A" w:rsidR="00D00043" w:rsidRPr="00372778" w:rsidRDefault="00D00043" w:rsidP="00372778">
      <w:pPr>
        <w:pStyle w:val="PargrafodaLista"/>
        <w:numPr>
          <w:ilvl w:val="0"/>
          <w:numId w:val="6"/>
        </w:numPr>
        <w:spacing w:after="0" w:line="240" w:lineRule="auto"/>
        <w:jc w:val="center"/>
        <w:rPr>
          <w:rFonts w:asciiTheme="minorHAnsi" w:hAnsiTheme="minorHAnsi" w:cstheme="minorHAnsi"/>
          <w:b/>
          <w:sz w:val="24"/>
          <w:szCs w:val="24"/>
        </w:rPr>
      </w:pPr>
      <w:r w:rsidRPr="00372778">
        <w:rPr>
          <w:rFonts w:asciiTheme="minorHAnsi" w:hAnsiTheme="minorHAnsi" w:cstheme="minorHAnsi"/>
          <w:b/>
          <w:sz w:val="24"/>
          <w:szCs w:val="24"/>
        </w:rPr>
        <w:t>DOS RECURSOS ADMINISTRATIVOS</w:t>
      </w:r>
    </w:p>
    <w:p w14:paraId="3E73C659" w14:textId="77777777" w:rsidR="00D00043" w:rsidRPr="00372778" w:rsidRDefault="00D00043" w:rsidP="00D00043">
      <w:pPr>
        <w:pStyle w:val="PargrafodaLista"/>
        <w:spacing w:after="0" w:line="240" w:lineRule="auto"/>
        <w:rPr>
          <w:rFonts w:asciiTheme="minorHAnsi" w:hAnsiTheme="minorHAnsi" w:cstheme="minorHAnsi"/>
          <w:b/>
          <w:sz w:val="24"/>
          <w:szCs w:val="24"/>
        </w:rPr>
      </w:pPr>
    </w:p>
    <w:p w14:paraId="7A8D1613" w14:textId="77777777" w:rsidR="00D00043" w:rsidRPr="00372778" w:rsidRDefault="00D00043" w:rsidP="00372778">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Caberá Recursos Administrativo das decisões emanadas da Comissão de Licitação, em qualquer das fases da presente licitação, no prazo de 05 (cinco) dias úteis a contar da lavratura da Ata.</w:t>
      </w:r>
    </w:p>
    <w:p w14:paraId="1194DDA0" w14:textId="77777777" w:rsidR="00D00043" w:rsidRPr="00372778" w:rsidRDefault="00D00043" w:rsidP="00372778">
      <w:pPr>
        <w:pStyle w:val="PargrafodaLista"/>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Interposto, o Recurso será comunicado às demais licitantes, que poderão impugná-los no   prazo   de até 05 (cinco) dias úteis.</w:t>
      </w:r>
    </w:p>
    <w:p w14:paraId="17070D62" w14:textId="77777777" w:rsidR="00D00043" w:rsidRPr="00372778" w:rsidRDefault="00D00043" w:rsidP="00372778">
      <w:pPr>
        <w:pStyle w:val="Corpodetexto"/>
        <w:numPr>
          <w:ilvl w:val="1"/>
          <w:numId w:val="6"/>
        </w:numPr>
        <w:tabs>
          <w:tab w:val="left" w:pos="567"/>
        </w:tabs>
        <w:spacing w:after="0"/>
        <w:ind w:left="0" w:firstLine="0"/>
        <w:jc w:val="both"/>
        <w:rPr>
          <w:rFonts w:asciiTheme="minorHAnsi" w:hAnsiTheme="minorHAnsi" w:cstheme="minorHAnsi"/>
          <w:bCs/>
          <w:sz w:val="24"/>
          <w:szCs w:val="24"/>
        </w:rPr>
      </w:pPr>
      <w:r w:rsidRPr="00372778">
        <w:rPr>
          <w:rFonts w:asciiTheme="minorHAnsi" w:hAnsiTheme="minorHAnsi" w:cstheme="minorHAnsi"/>
          <w:color w:val="000000"/>
          <w:sz w:val="24"/>
          <w:szCs w:val="24"/>
        </w:rPr>
        <w:t xml:space="preserve">Somente serão considerados os recursos devidamente fundamentados que estiverem dentro do prazo estabelecido neste item do Edital, devendo este ser </w:t>
      </w:r>
      <w:r w:rsidRPr="00372778">
        <w:rPr>
          <w:rFonts w:asciiTheme="minorHAnsi" w:hAnsiTheme="minorHAnsi" w:cstheme="minorHAnsi"/>
          <w:bCs/>
          <w:sz w:val="24"/>
          <w:szCs w:val="24"/>
        </w:rPr>
        <w:t>protocolizada no Serviço de Protocolo da Prefeitura Municipal, sito a Rua Cel. Bueno Franco, nº 292, centro, em Campo Alegre/SC.</w:t>
      </w:r>
    </w:p>
    <w:p w14:paraId="04991C4E" w14:textId="77777777" w:rsidR="00D00043" w:rsidRPr="00372778" w:rsidRDefault="00D00043" w:rsidP="00372778">
      <w:pPr>
        <w:pStyle w:val="PargrafodaLista"/>
        <w:numPr>
          <w:ilvl w:val="1"/>
          <w:numId w:val="6"/>
        </w:numPr>
        <w:tabs>
          <w:tab w:val="left" w:pos="567"/>
        </w:tabs>
        <w:spacing w:after="0"/>
        <w:ind w:left="0" w:firstLine="0"/>
        <w:jc w:val="both"/>
        <w:rPr>
          <w:rFonts w:asciiTheme="minorHAnsi" w:hAnsiTheme="minorHAnsi" w:cstheme="minorHAnsi"/>
          <w:bCs/>
          <w:sz w:val="24"/>
          <w:szCs w:val="24"/>
        </w:rPr>
      </w:pPr>
      <w:r w:rsidRPr="00372778">
        <w:rPr>
          <w:rFonts w:asciiTheme="minorHAnsi" w:hAnsiTheme="minorHAnsi" w:cstheme="minorHAnsi"/>
          <w:bCs/>
          <w:sz w:val="24"/>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14:paraId="00DF9C8E" w14:textId="77777777" w:rsidR="00D00043" w:rsidRPr="00372778" w:rsidRDefault="00D00043" w:rsidP="00D00043">
      <w:pPr>
        <w:pStyle w:val="PargrafodaLista"/>
        <w:spacing w:after="0"/>
        <w:ind w:left="0"/>
        <w:jc w:val="both"/>
        <w:rPr>
          <w:rFonts w:asciiTheme="minorHAnsi" w:hAnsiTheme="minorHAnsi" w:cstheme="minorHAnsi"/>
          <w:sz w:val="24"/>
          <w:szCs w:val="24"/>
        </w:rPr>
      </w:pPr>
    </w:p>
    <w:p w14:paraId="1D859A40" w14:textId="77777777" w:rsidR="00D00043" w:rsidRPr="00372778" w:rsidRDefault="00D00043" w:rsidP="00D00043">
      <w:pPr>
        <w:pStyle w:val="PargrafodaLista"/>
        <w:spacing w:after="0"/>
        <w:ind w:left="0"/>
        <w:jc w:val="both"/>
        <w:rPr>
          <w:rFonts w:asciiTheme="minorHAnsi" w:hAnsiTheme="minorHAnsi" w:cstheme="minorHAnsi"/>
          <w:sz w:val="24"/>
          <w:szCs w:val="24"/>
        </w:rPr>
      </w:pPr>
    </w:p>
    <w:p w14:paraId="297B589A" w14:textId="77777777" w:rsidR="00D00043" w:rsidRPr="00372778" w:rsidRDefault="00D00043" w:rsidP="00372778">
      <w:pPr>
        <w:pStyle w:val="PargrafodaLista"/>
        <w:numPr>
          <w:ilvl w:val="0"/>
          <w:numId w:val="6"/>
        </w:numPr>
        <w:spacing w:after="0" w:line="240" w:lineRule="auto"/>
        <w:jc w:val="center"/>
        <w:rPr>
          <w:rFonts w:asciiTheme="minorHAnsi" w:hAnsiTheme="minorHAnsi" w:cstheme="minorHAnsi"/>
          <w:b/>
          <w:color w:val="000000"/>
          <w:sz w:val="24"/>
          <w:szCs w:val="24"/>
        </w:rPr>
      </w:pPr>
      <w:r w:rsidRPr="00372778">
        <w:rPr>
          <w:rFonts w:asciiTheme="minorHAnsi" w:hAnsiTheme="minorHAnsi" w:cstheme="minorHAnsi"/>
          <w:b/>
          <w:color w:val="000000"/>
          <w:sz w:val="24"/>
          <w:szCs w:val="24"/>
        </w:rPr>
        <w:t>DAS DISPOSIÇÕES GERAIS</w:t>
      </w:r>
    </w:p>
    <w:p w14:paraId="7C02D8A2" w14:textId="77777777" w:rsidR="00D00043" w:rsidRPr="00372778" w:rsidRDefault="00D00043" w:rsidP="00D00043">
      <w:pPr>
        <w:pStyle w:val="PargrafodaLista"/>
        <w:spacing w:after="0" w:line="240" w:lineRule="auto"/>
        <w:rPr>
          <w:rFonts w:asciiTheme="minorHAnsi" w:hAnsiTheme="minorHAnsi" w:cstheme="minorHAnsi"/>
          <w:b/>
          <w:color w:val="000000"/>
          <w:sz w:val="24"/>
          <w:szCs w:val="24"/>
        </w:rPr>
      </w:pPr>
    </w:p>
    <w:p w14:paraId="143DA864" w14:textId="597C741B" w:rsidR="00D00043" w:rsidRPr="00372778" w:rsidRDefault="00D00043" w:rsidP="00372778">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O adquirente deverá transferir junto ao DETRAN o veículo arrematado, para sua propriedade, logo após o recebimento do DUT (Documento Único de Transferência) d</w:t>
      </w:r>
      <w:r w:rsidR="00403D94">
        <w:rPr>
          <w:rFonts w:asciiTheme="minorHAnsi" w:hAnsiTheme="minorHAnsi" w:cstheme="minorHAnsi"/>
          <w:sz w:val="24"/>
          <w:szCs w:val="24"/>
        </w:rPr>
        <w:t>o</w:t>
      </w:r>
      <w:r w:rsidRPr="00372778">
        <w:rPr>
          <w:rFonts w:asciiTheme="minorHAnsi" w:hAnsiTheme="minorHAnsi" w:cstheme="minorHAnsi"/>
          <w:sz w:val="24"/>
          <w:szCs w:val="24"/>
        </w:rPr>
        <w:t xml:space="preserve"> </w:t>
      </w:r>
      <w:r w:rsidR="00403D94">
        <w:rPr>
          <w:rFonts w:asciiTheme="minorHAnsi" w:hAnsiTheme="minorHAnsi" w:cstheme="minorHAnsi"/>
          <w:sz w:val="24"/>
          <w:szCs w:val="24"/>
        </w:rPr>
        <w:t xml:space="preserve">Fundo </w:t>
      </w:r>
      <w:r w:rsidRPr="00372778">
        <w:rPr>
          <w:rFonts w:asciiTheme="minorHAnsi" w:hAnsiTheme="minorHAnsi" w:cstheme="minorHAnsi"/>
          <w:sz w:val="24"/>
          <w:szCs w:val="24"/>
        </w:rPr>
        <w:t xml:space="preserve"> Municipal</w:t>
      </w:r>
      <w:r w:rsidR="00403D94">
        <w:rPr>
          <w:rFonts w:asciiTheme="minorHAnsi" w:hAnsiTheme="minorHAnsi" w:cstheme="minorHAnsi"/>
          <w:sz w:val="24"/>
          <w:szCs w:val="24"/>
        </w:rPr>
        <w:t xml:space="preserve"> de Saúde</w:t>
      </w:r>
      <w:r w:rsidRPr="00372778">
        <w:rPr>
          <w:rFonts w:asciiTheme="minorHAnsi" w:hAnsiTheme="minorHAnsi" w:cstheme="minorHAnsi"/>
          <w:sz w:val="24"/>
          <w:szCs w:val="24"/>
        </w:rPr>
        <w:t xml:space="preserve"> de Campo Alegre/SC, e no prazo máximo de 30 (trinta) dias, conforme </w:t>
      </w:r>
      <w:r w:rsidRPr="00372778">
        <w:rPr>
          <w:rFonts w:asciiTheme="minorHAnsi" w:hAnsiTheme="minorHAnsi" w:cstheme="minorHAnsi"/>
          <w:sz w:val="24"/>
          <w:szCs w:val="24"/>
        </w:rPr>
        <w:lastRenderedPageBreak/>
        <w:t xml:space="preserve">Código de Trânsito Brasileiro, a contar da data de sua arrematação, cujas despesas ocorrerão por sua conta. </w:t>
      </w:r>
    </w:p>
    <w:p w14:paraId="1C71C4FE" w14:textId="198EEF5A" w:rsidR="00D00043" w:rsidRPr="00372778" w:rsidRDefault="00D00043" w:rsidP="00372778">
      <w:pPr>
        <w:pStyle w:val="PargrafodaLista"/>
        <w:numPr>
          <w:ilvl w:val="2"/>
          <w:numId w:val="6"/>
        </w:numPr>
        <w:tabs>
          <w:tab w:val="left" w:pos="567"/>
        </w:tabs>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 xml:space="preserve"> Decorrido o prazo estabelecido no item 8.1 deste Edital, </w:t>
      </w:r>
      <w:r w:rsidR="00403D94">
        <w:rPr>
          <w:rFonts w:asciiTheme="minorHAnsi" w:hAnsiTheme="minorHAnsi" w:cstheme="minorHAnsi"/>
          <w:sz w:val="24"/>
          <w:szCs w:val="24"/>
        </w:rPr>
        <w:t>o Fundo Municipal de Saúde</w:t>
      </w:r>
      <w:r w:rsidRPr="00372778">
        <w:rPr>
          <w:rFonts w:asciiTheme="minorHAnsi" w:hAnsiTheme="minorHAnsi" w:cstheme="minorHAnsi"/>
          <w:sz w:val="24"/>
          <w:szCs w:val="24"/>
        </w:rPr>
        <w:t xml:space="preserve"> Municipal de Campo Alegre/SC solicitará o bloqueio dos documentos e se necessário a apreensão do veículo junto ao Departamento de Trânsito do Estado de Santa Catarina – DETRAN/SC. Caso o veículo siga para fora do Estado, o adquirente deverá transferir de imediato e apresentar o documento para </w:t>
      </w:r>
      <w:r w:rsidR="003A2548">
        <w:rPr>
          <w:rFonts w:asciiTheme="minorHAnsi" w:hAnsiTheme="minorHAnsi" w:cstheme="minorHAnsi"/>
          <w:sz w:val="24"/>
          <w:szCs w:val="24"/>
        </w:rPr>
        <w:t>o Fundo Municipal de Saúde</w:t>
      </w:r>
      <w:r w:rsidR="003A2548" w:rsidRPr="00372778">
        <w:rPr>
          <w:rFonts w:asciiTheme="minorHAnsi" w:hAnsiTheme="minorHAnsi" w:cstheme="minorHAnsi"/>
          <w:sz w:val="24"/>
          <w:szCs w:val="24"/>
        </w:rPr>
        <w:t xml:space="preserve"> </w:t>
      </w:r>
      <w:r w:rsidRPr="00372778">
        <w:rPr>
          <w:rFonts w:asciiTheme="minorHAnsi" w:hAnsiTheme="minorHAnsi" w:cstheme="minorHAnsi"/>
          <w:sz w:val="24"/>
          <w:szCs w:val="24"/>
        </w:rPr>
        <w:t>Municipal de Campo Alegre/SC.</w:t>
      </w:r>
    </w:p>
    <w:p w14:paraId="539F14BF" w14:textId="77777777" w:rsidR="00D00043" w:rsidRPr="00372778" w:rsidRDefault="00D00043" w:rsidP="00372778">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O alienante dos veículos responderá pelos tributos e multas incidentes sobre os mesmos, lançados até a data do leilão.</w:t>
      </w:r>
    </w:p>
    <w:p w14:paraId="18EBC060" w14:textId="77777777" w:rsidR="00D00043" w:rsidRPr="00372778" w:rsidRDefault="00D00043" w:rsidP="00372778">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O arrematante ao receber o bem leiloado assinará um termo de responsabilidade, no qual constará a data, e o local da efetiva tradição do bem. A partir deste momento, o arrematante assumirá a responsabilidade civil, penal, demais encargos, multas, taxas, impostos e tributos decorrentes do bem ora entregue. Ainda, obrigar-se-á pela descaracterização dos sinais e regularização junto ao DETRAN, se for o caso, bem como a sua transferência, que deverá observar a legislação de trânsito em vigor. Haverá, assim, a assunção pelo arrematante de todas as obrigações e despesas passadas e futuras, inclusive a decorrente da descaracterização do(s) veículo(s).</w:t>
      </w:r>
      <w:r w:rsidRPr="00372778">
        <w:rPr>
          <w:rFonts w:asciiTheme="minorHAnsi" w:hAnsiTheme="minorHAnsi" w:cstheme="minorHAnsi"/>
          <w:b/>
          <w:color w:val="000000"/>
          <w:sz w:val="24"/>
          <w:szCs w:val="24"/>
        </w:rPr>
        <w:t xml:space="preserve"> </w:t>
      </w:r>
    </w:p>
    <w:p w14:paraId="273FE650" w14:textId="77777777" w:rsidR="00D00043" w:rsidRPr="00372778" w:rsidRDefault="00D00043" w:rsidP="00372778">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É proibido ao arrematante do lance vencedor, ceder, permutar, vender, ou de qualquer forma negociar os seus lotes antes da retirada dos materiais alienados.</w:t>
      </w:r>
    </w:p>
    <w:p w14:paraId="597350D2" w14:textId="6DF5DAD1" w:rsidR="00D00043" w:rsidRPr="00372778" w:rsidRDefault="00D00043" w:rsidP="00372778">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Poderão ser obtidas maiores informações sobre a presente licitação, pessoalmente,</w:t>
      </w:r>
      <w:r w:rsidR="003A2548">
        <w:rPr>
          <w:rFonts w:asciiTheme="minorHAnsi" w:hAnsiTheme="minorHAnsi" w:cstheme="minorHAnsi"/>
          <w:sz w:val="24"/>
          <w:szCs w:val="24"/>
        </w:rPr>
        <w:t xml:space="preserve"> </w:t>
      </w:r>
      <w:proofErr w:type="gramStart"/>
      <w:r w:rsidR="003A2548">
        <w:rPr>
          <w:rFonts w:asciiTheme="minorHAnsi" w:hAnsiTheme="minorHAnsi" w:cstheme="minorHAnsi"/>
          <w:sz w:val="24"/>
          <w:szCs w:val="24"/>
        </w:rPr>
        <w:t xml:space="preserve">no </w:t>
      </w:r>
      <w:r w:rsidRPr="00372778">
        <w:rPr>
          <w:rFonts w:asciiTheme="minorHAnsi" w:hAnsiTheme="minorHAnsi" w:cstheme="minorHAnsi"/>
          <w:sz w:val="24"/>
          <w:szCs w:val="24"/>
        </w:rPr>
        <w:t xml:space="preserve"> na</w:t>
      </w:r>
      <w:proofErr w:type="gramEnd"/>
      <w:r w:rsidRPr="00372778">
        <w:rPr>
          <w:rFonts w:asciiTheme="minorHAnsi" w:hAnsiTheme="minorHAnsi" w:cstheme="minorHAnsi"/>
          <w:sz w:val="24"/>
          <w:szCs w:val="24"/>
        </w:rPr>
        <w:t xml:space="preserve"> sede da Prefeitura Municipal, à Rua Cel Bueno Franco 292, Centro Campo Alegre/SC, no horário das 8 às 12 horas e das 13 às 17 horas (em dias úteis), ou ainda pelo telefone (47) 3632-2266 (Serviço de Suprimentos).</w:t>
      </w:r>
    </w:p>
    <w:p w14:paraId="37F06640" w14:textId="77777777" w:rsidR="00D00043" w:rsidRPr="00372778" w:rsidRDefault="00D00043" w:rsidP="00372778">
      <w:pPr>
        <w:pStyle w:val="Corpodetexto"/>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 xml:space="preserve">Para obter cópia deste Edital e anexos os interessados deverão acessar o </w:t>
      </w:r>
      <w:r w:rsidRPr="00372778">
        <w:rPr>
          <w:rFonts w:asciiTheme="minorHAnsi" w:hAnsiTheme="minorHAnsi" w:cstheme="minorHAnsi"/>
          <w:i/>
          <w:iCs/>
          <w:sz w:val="24"/>
          <w:szCs w:val="24"/>
        </w:rPr>
        <w:t>site</w:t>
      </w:r>
      <w:r w:rsidRPr="00372778">
        <w:rPr>
          <w:rFonts w:asciiTheme="minorHAnsi" w:hAnsiTheme="minorHAnsi" w:cstheme="minorHAnsi"/>
          <w:sz w:val="24"/>
          <w:szCs w:val="24"/>
        </w:rPr>
        <w:t xml:space="preserve"> do Município (</w:t>
      </w:r>
      <w:hyperlink r:id="rId9" w:history="1">
        <w:r w:rsidRPr="00372778">
          <w:rPr>
            <w:rStyle w:val="Hyperlink"/>
            <w:rFonts w:asciiTheme="minorHAnsi" w:hAnsiTheme="minorHAnsi" w:cstheme="minorHAnsi"/>
            <w:bCs/>
            <w:i/>
            <w:iCs/>
            <w:sz w:val="24"/>
            <w:szCs w:val="24"/>
          </w:rPr>
          <w:t>www.campoalegre.sc.gov.br</w:t>
        </w:r>
      </w:hyperlink>
      <w:r w:rsidRPr="00372778">
        <w:rPr>
          <w:rFonts w:asciiTheme="minorHAnsi" w:hAnsiTheme="minorHAnsi" w:cstheme="minorHAnsi"/>
          <w:bCs/>
          <w:i/>
          <w:iCs/>
          <w:sz w:val="24"/>
          <w:szCs w:val="24"/>
        </w:rPr>
        <w:t xml:space="preserve"> </w:t>
      </w:r>
      <w:r w:rsidRPr="00372778">
        <w:rPr>
          <w:rFonts w:asciiTheme="minorHAnsi" w:hAnsiTheme="minorHAnsi" w:cstheme="minorHAnsi"/>
          <w:sz w:val="24"/>
          <w:szCs w:val="24"/>
        </w:rPr>
        <w:t>).</w:t>
      </w:r>
    </w:p>
    <w:p w14:paraId="1C8F768D" w14:textId="77777777" w:rsidR="00D00043" w:rsidRPr="00372778" w:rsidRDefault="00D00043" w:rsidP="00372778">
      <w:pPr>
        <w:pStyle w:val="Corpodetexto"/>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Os casos omissos no presente e Edital serão analisados de acordo com a Lei Federal nº 8.666/93, suas alterações e demais legislação em vigor, pertinentes à matéria.</w:t>
      </w:r>
    </w:p>
    <w:p w14:paraId="46C3B5C5" w14:textId="77777777" w:rsidR="00D00043" w:rsidRPr="00372778" w:rsidRDefault="00D00043" w:rsidP="00372778">
      <w:pPr>
        <w:pStyle w:val="Corpodetexto"/>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sz w:val="24"/>
          <w:szCs w:val="24"/>
        </w:rPr>
        <w:t xml:space="preserve">O extrato do presente Edital será publicado no Diário Oficial do Estado de Santa Catarina, em Jornal de grande circulação no Estado de Santa Catarina, em jornal de circulação local/regional, no </w:t>
      </w:r>
      <w:r w:rsidRPr="00372778">
        <w:rPr>
          <w:rFonts w:asciiTheme="minorHAnsi" w:hAnsiTheme="minorHAnsi" w:cstheme="minorHAnsi"/>
          <w:i/>
          <w:sz w:val="24"/>
          <w:szCs w:val="24"/>
        </w:rPr>
        <w:t xml:space="preserve">site </w:t>
      </w:r>
      <w:r w:rsidRPr="00372778">
        <w:rPr>
          <w:rFonts w:asciiTheme="minorHAnsi" w:hAnsiTheme="minorHAnsi" w:cstheme="minorHAnsi"/>
          <w:sz w:val="24"/>
          <w:szCs w:val="24"/>
        </w:rPr>
        <w:t xml:space="preserve">do Diário Oficial dos Municípios de Santa Catarina (DOM), e ainda, sua integra, no </w:t>
      </w:r>
      <w:r w:rsidRPr="00372778">
        <w:rPr>
          <w:rFonts w:asciiTheme="minorHAnsi" w:hAnsiTheme="minorHAnsi" w:cstheme="minorHAnsi"/>
          <w:i/>
          <w:iCs/>
          <w:sz w:val="24"/>
          <w:szCs w:val="24"/>
        </w:rPr>
        <w:t xml:space="preserve">site </w:t>
      </w:r>
      <w:r w:rsidRPr="00372778">
        <w:rPr>
          <w:rFonts w:asciiTheme="minorHAnsi" w:hAnsiTheme="minorHAnsi" w:cstheme="minorHAnsi"/>
          <w:sz w:val="24"/>
          <w:szCs w:val="24"/>
        </w:rPr>
        <w:t>do Município</w:t>
      </w:r>
      <w:r w:rsidRPr="00372778">
        <w:rPr>
          <w:rFonts w:asciiTheme="minorHAnsi" w:hAnsiTheme="minorHAnsi" w:cstheme="minorHAnsi"/>
          <w:i/>
          <w:iCs/>
          <w:sz w:val="24"/>
          <w:szCs w:val="24"/>
        </w:rPr>
        <w:t xml:space="preserve"> </w:t>
      </w:r>
      <w:hyperlink r:id="rId10" w:history="1">
        <w:r w:rsidRPr="00372778">
          <w:rPr>
            <w:rStyle w:val="Hyperlink"/>
            <w:rFonts w:asciiTheme="minorHAnsi" w:hAnsiTheme="minorHAnsi" w:cstheme="minorHAnsi"/>
            <w:sz w:val="24"/>
            <w:szCs w:val="24"/>
          </w:rPr>
          <w:t>www.campoalegre.sc.gov.br</w:t>
        </w:r>
      </w:hyperlink>
      <w:r w:rsidRPr="00372778">
        <w:rPr>
          <w:rFonts w:asciiTheme="minorHAnsi" w:hAnsiTheme="minorHAnsi" w:cstheme="minorHAnsi"/>
          <w:sz w:val="24"/>
          <w:szCs w:val="24"/>
        </w:rPr>
        <w:t>.</w:t>
      </w:r>
    </w:p>
    <w:p w14:paraId="5D212965" w14:textId="40236D61" w:rsidR="00D00043" w:rsidRPr="00372778" w:rsidRDefault="00D00043" w:rsidP="00372778">
      <w:pPr>
        <w:pStyle w:val="Corpodetexto"/>
        <w:numPr>
          <w:ilvl w:val="1"/>
          <w:numId w:val="6"/>
        </w:numPr>
        <w:spacing w:after="0"/>
        <w:ind w:left="0" w:firstLine="0"/>
        <w:jc w:val="both"/>
        <w:rPr>
          <w:rFonts w:asciiTheme="minorHAnsi" w:hAnsiTheme="minorHAnsi" w:cstheme="minorHAnsi"/>
          <w:sz w:val="24"/>
          <w:szCs w:val="24"/>
        </w:rPr>
      </w:pPr>
      <w:r w:rsidRPr="00372778">
        <w:rPr>
          <w:rFonts w:asciiTheme="minorHAnsi" w:hAnsiTheme="minorHAnsi" w:cstheme="minorHAnsi"/>
          <w:color w:val="000000"/>
          <w:sz w:val="24"/>
          <w:szCs w:val="24"/>
        </w:rPr>
        <w:t xml:space="preserve">A Comissão de Licitação </w:t>
      </w:r>
      <w:r w:rsidR="003A2548">
        <w:rPr>
          <w:rFonts w:asciiTheme="minorHAnsi" w:hAnsiTheme="minorHAnsi" w:cstheme="minorHAnsi"/>
          <w:color w:val="000000"/>
          <w:sz w:val="24"/>
          <w:szCs w:val="24"/>
        </w:rPr>
        <w:t>se</w:t>
      </w:r>
      <w:r w:rsidRPr="00372778">
        <w:rPr>
          <w:rFonts w:asciiTheme="minorHAnsi" w:hAnsiTheme="minorHAnsi" w:cstheme="minorHAnsi"/>
          <w:color w:val="000000"/>
          <w:sz w:val="24"/>
          <w:szCs w:val="24"/>
        </w:rPr>
        <w:t xml:space="preserve"> reserva o direito de revogar no todo ou em parte a presente Licitação, levando em consideração exclusivamente o interesse público, assegurado o contraditório a ampla defesa por parte do(s) licitante(s).</w:t>
      </w:r>
    </w:p>
    <w:p w14:paraId="5C3DF7EF" w14:textId="77777777" w:rsidR="00D00043" w:rsidRPr="00372778" w:rsidRDefault="00D00043" w:rsidP="00D00043">
      <w:pPr>
        <w:pStyle w:val="Corpodetexto"/>
        <w:spacing w:after="0"/>
        <w:jc w:val="both"/>
        <w:rPr>
          <w:rFonts w:asciiTheme="minorHAnsi" w:hAnsiTheme="minorHAnsi" w:cstheme="minorHAnsi"/>
          <w:sz w:val="24"/>
          <w:szCs w:val="24"/>
        </w:rPr>
      </w:pPr>
    </w:p>
    <w:p w14:paraId="13FB4CB1" w14:textId="6D4A5BBD" w:rsidR="00D00043" w:rsidRPr="00C95967" w:rsidRDefault="00D00043" w:rsidP="00D00043">
      <w:pPr>
        <w:pStyle w:val="PargrafodaLista"/>
        <w:spacing w:after="0" w:line="240" w:lineRule="auto"/>
        <w:rPr>
          <w:rFonts w:asciiTheme="minorHAnsi" w:hAnsiTheme="minorHAnsi" w:cstheme="minorHAnsi"/>
          <w:color w:val="FF0000"/>
          <w:sz w:val="24"/>
          <w:szCs w:val="24"/>
        </w:rPr>
      </w:pPr>
      <w:r w:rsidRPr="00C95967">
        <w:rPr>
          <w:rFonts w:asciiTheme="minorHAnsi" w:hAnsiTheme="minorHAnsi" w:cstheme="minorHAnsi"/>
          <w:color w:val="FF0000"/>
          <w:sz w:val="24"/>
          <w:szCs w:val="24"/>
        </w:rPr>
        <w:t xml:space="preserve">Campo Alegre/SC, </w:t>
      </w:r>
      <w:r w:rsidR="000E748C">
        <w:rPr>
          <w:rFonts w:asciiTheme="minorHAnsi" w:hAnsiTheme="minorHAnsi" w:cstheme="minorHAnsi"/>
          <w:color w:val="FF0000"/>
          <w:sz w:val="24"/>
          <w:szCs w:val="24"/>
        </w:rPr>
        <w:t>10 de novembro</w:t>
      </w:r>
      <w:r w:rsidRPr="00C95967">
        <w:rPr>
          <w:rFonts w:asciiTheme="minorHAnsi" w:hAnsiTheme="minorHAnsi" w:cstheme="minorHAnsi"/>
          <w:color w:val="FF0000"/>
          <w:sz w:val="24"/>
          <w:szCs w:val="24"/>
        </w:rPr>
        <w:t xml:space="preserve"> de 2020.</w:t>
      </w:r>
    </w:p>
    <w:p w14:paraId="7C2A4463" w14:textId="77777777" w:rsidR="00372778" w:rsidRPr="00372778" w:rsidRDefault="00372778" w:rsidP="00D00043">
      <w:pPr>
        <w:pStyle w:val="PargrafodaLista"/>
        <w:spacing w:after="0" w:line="240" w:lineRule="auto"/>
        <w:rPr>
          <w:rFonts w:asciiTheme="minorHAnsi" w:hAnsiTheme="minorHAnsi" w:cstheme="minorHAnsi"/>
          <w:sz w:val="24"/>
          <w:szCs w:val="24"/>
        </w:rPr>
      </w:pPr>
    </w:p>
    <w:p w14:paraId="76CE063A" w14:textId="77777777" w:rsidR="00D00043" w:rsidRPr="00372778" w:rsidRDefault="00D00043" w:rsidP="00372778">
      <w:pPr>
        <w:spacing w:after="0" w:line="240" w:lineRule="auto"/>
        <w:jc w:val="center"/>
        <w:rPr>
          <w:rFonts w:asciiTheme="minorHAnsi" w:hAnsiTheme="minorHAnsi" w:cstheme="minorHAnsi"/>
          <w:b/>
          <w:bCs/>
          <w:sz w:val="24"/>
          <w:szCs w:val="24"/>
        </w:rPr>
      </w:pPr>
      <w:bookmarkStart w:id="2" w:name="_Hlk52973845"/>
      <w:r w:rsidRPr="00372778">
        <w:rPr>
          <w:rFonts w:asciiTheme="minorHAnsi" w:hAnsiTheme="minorHAnsi" w:cstheme="minorHAnsi"/>
          <w:b/>
          <w:bCs/>
          <w:sz w:val="24"/>
          <w:szCs w:val="24"/>
        </w:rPr>
        <w:t>CAROLINA DA COSTA TELMA</w:t>
      </w:r>
    </w:p>
    <w:p w14:paraId="7C08C081" w14:textId="23F587B2" w:rsidR="00D00043" w:rsidRPr="00CF3EC5" w:rsidRDefault="00D00043" w:rsidP="00CF3EC5">
      <w:pPr>
        <w:spacing w:after="0" w:line="240" w:lineRule="auto"/>
        <w:jc w:val="center"/>
        <w:rPr>
          <w:rFonts w:asciiTheme="minorHAnsi" w:hAnsiTheme="minorHAnsi" w:cstheme="minorHAnsi"/>
          <w:b/>
          <w:bCs/>
          <w:sz w:val="24"/>
          <w:szCs w:val="24"/>
        </w:rPr>
      </w:pPr>
      <w:r w:rsidRPr="00372778">
        <w:rPr>
          <w:rFonts w:asciiTheme="minorHAnsi" w:hAnsiTheme="minorHAnsi" w:cstheme="minorHAnsi"/>
          <w:b/>
          <w:bCs/>
          <w:sz w:val="24"/>
          <w:szCs w:val="24"/>
        </w:rPr>
        <w:t>Gestora do Fundo Municipal de Saúde de Campo Alegre</w:t>
      </w:r>
      <w:bookmarkEnd w:id="2"/>
    </w:p>
    <w:sectPr w:rsidR="00D00043" w:rsidRPr="00CF3EC5" w:rsidSect="0079309A">
      <w:headerReference w:type="default" r:id="rId11"/>
      <w:footerReference w:type="default" r:id="rId12"/>
      <w:pgSz w:w="11906" w:h="16838" w:code="9"/>
      <w:pgMar w:top="1701" w:right="1134" w:bottom="1418"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9DD0A" w14:textId="77777777" w:rsidR="009912EC" w:rsidRDefault="009912EC" w:rsidP="00C627E7">
      <w:pPr>
        <w:spacing w:after="0" w:line="240" w:lineRule="auto"/>
      </w:pPr>
      <w:r>
        <w:separator/>
      </w:r>
    </w:p>
  </w:endnote>
  <w:endnote w:type="continuationSeparator" w:id="0">
    <w:p w14:paraId="6BC6979A" w14:textId="77777777" w:rsidR="009912EC" w:rsidRDefault="009912EC" w:rsidP="00C62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6D6A" w14:textId="77777777" w:rsidR="00372778" w:rsidRPr="009741B8" w:rsidRDefault="00372778" w:rsidP="00124404">
    <w:pPr>
      <w:pStyle w:val="Rodap"/>
      <w:pBdr>
        <w:top w:val="single" w:sz="4" w:space="1" w:color="auto"/>
      </w:pBdr>
      <w:jc w:val="center"/>
      <w:rPr>
        <w:sz w:val="6"/>
      </w:rPr>
    </w:pPr>
  </w:p>
  <w:p w14:paraId="5E38211F" w14:textId="77777777" w:rsidR="00372778" w:rsidRPr="009741B8" w:rsidRDefault="00372778" w:rsidP="00124404">
    <w:pPr>
      <w:pStyle w:val="Rodap"/>
      <w:pBdr>
        <w:top w:val="single" w:sz="4" w:space="1" w:color="auto"/>
      </w:pBdr>
      <w:jc w:val="center"/>
      <w:rPr>
        <w:spacing w:val="40"/>
      </w:rPr>
    </w:pPr>
    <w:r w:rsidRPr="009741B8">
      <w:rPr>
        <w:spacing w:val="40"/>
      </w:rPr>
      <w:t>www.campoalegre.sc.gov.br</w:t>
    </w:r>
  </w:p>
  <w:p w14:paraId="2A5B8325" w14:textId="77777777" w:rsidR="00372778" w:rsidRDefault="00372778" w:rsidP="00124404">
    <w:pPr>
      <w:pStyle w:val="Rodap"/>
      <w:jc w:val="right"/>
    </w:pPr>
    <w:r w:rsidRPr="006623D0">
      <w:t xml:space="preserve">Página </w:t>
    </w:r>
    <w:r w:rsidRPr="006623D0">
      <w:rPr>
        <w:b/>
        <w:bCs/>
      </w:rPr>
      <w:fldChar w:fldCharType="begin"/>
    </w:r>
    <w:r w:rsidRPr="006623D0">
      <w:rPr>
        <w:b/>
        <w:bCs/>
      </w:rPr>
      <w:instrText>PAGE</w:instrText>
    </w:r>
    <w:r w:rsidRPr="006623D0">
      <w:rPr>
        <w:b/>
        <w:bCs/>
      </w:rPr>
      <w:fldChar w:fldCharType="separate"/>
    </w:r>
    <w:r>
      <w:rPr>
        <w:b/>
        <w:bCs/>
        <w:noProof/>
      </w:rPr>
      <w:t>1</w:t>
    </w:r>
    <w:r w:rsidRPr="006623D0">
      <w:rPr>
        <w:b/>
        <w:bCs/>
      </w:rPr>
      <w:fldChar w:fldCharType="end"/>
    </w:r>
    <w:r w:rsidRPr="006623D0">
      <w:t xml:space="preserve"> de </w:t>
    </w:r>
    <w:r w:rsidRPr="006623D0">
      <w:rPr>
        <w:b/>
        <w:bCs/>
      </w:rPr>
      <w:fldChar w:fldCharType="begin"/>
    </w:r>
    <w:r w:rsidRPr="006623D0">
      <w:rPr>
        <w:b/>
        <w:bCs/>
      </w:rPr>
      <w:instrText>NUMPAGES</w:instrText>
    </w:r>
    <w:r w:rsidRPr="006623D0">
      <w:rPr>
        <w:b/>
        <w:bCs/>
      </w:rPr>
      <w:fldChar w:fldCharType="separate"/>
    </w:r>
    <w:r>
      <w:rPr>
        <w:b/>
        <w:bCs/>
        <w:noProof/>
      </w:rPr>
      <w:t>5</w:t>
    </w:r>
    <w:r w:rsidRPr="006623D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73653" w14:textId="77777777" w:rsidR="009912EC" w:rsidRDefault="009912EC" w:rsidP="00C627E7">
      <w:pPr>
        <w:spacing w:after="0" w:line="240" w:lineRule="auto"/>
      </w:pPr>
      <w:r>
        <w:separator/>
      </w:r>
    </w:p>
  </w:footnote>
  <w:footnote w:type="continuationSeparator" w:id="0">
    <w:p w14:paraId="5BF42E41" w14:textId="77777777" w:rsidR="009912EC" w:rsidRDefault="009912EC" w:rsidP="00C62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9D01" w14:textId="77777777" w:rsidR="00E251CF" w:rsidRPr="00FA2C9A" w:rsidRDefault="00E251CF" w:rsidP="00E251CF">
    <w:pPr>
      <w:pStyle w:val="Cabealho"/>
      <w:pBdr>
        <w:bottom w:val="single" w:sz="4" w:space="1" w:color="auto"/>
      </w:pBdr>
      <w:jc w:val="center"/>
      <w:rPr>
        <w:rFonts w:cs="Bookerly"/>
        <w:b/>
        <w:spacing w:val="34"/>
        <w:sz w:val="32"/>
      </w:rPr>
    </w:pPr>
    <w:r w:rsidRPr="001B28F4">
      <w:rPr>
        <w:rFonts w:cs="Bookerly"/>
        <w:b/>
        <w:spacing w:val="34"/>
        <w:sz w:val="32"/>
      </w:rPr>
      <w:t>F</w:t>
    </w:r>
    <w:r w:rsidRPr="001B28F4">
      <w:rPr>
        <w:rFonts w:cs="Bookerly"/>
        <w:b/>
        <w:spacing w:val="34"/>
        <w:sz w:val="28"/>
      </w:rPr>
      <w:t xml:space="preserve">UNDO </w:t>
    </w:r>
    <w:r w:rsidRPr="001B28F4">
      <w:rPr>
        <w:rFonts w:cs="Bookerly"/>
        <w:b/>
        <w:spacing w:val="34"/>
        <w:sz w:val="32"/>
      </w:rPr>
      <w:t>M</w:t>
    </w:r>
    <w:r w:rsidRPr="001B28F4">
      <w:rPr>
        <w:rFonts w:cs="Bookerly"/>
        <w:b/>
        <w:spacing w:val="34"/>
        <w:sz w:val="28"/>
      </w:rPr>
      <w:t xml:space="preserve">UNICIPAL DE </w:t>
    </w:r>
    <w:r w:rsidRPr="001B28F4">
      <w:rPr>
        <w:rFonts w:cs="Bookerly"/>
        <w:b/>
        <w:spacing w:val="34"/>
        <w:sz w:val="32"/>
      </w:rPr>
      <w:t>S</w:t>
    </w:r>
    <w:r w:rsidRPr="001B28F4">
      <w:rPr>
        <w:rFonts w:cs="Bookerly"/>
        <w:b/>
        <w:spacing w:val="34"/>
        <w:sz w:val="28"/>
      </w:rPr>
      <w:t xml:space="preserve">AÚDE DE </w:t>
    </w:r>
    <w:r w:rsidRPr="001B28F4">
      <w:rPr>
        <w:rFonts w:cs="Bookerly"/>
        <w:b/>
        <w:spacing w:val="34"/>
        <w:sz w:val="32"/>
      </w:rPr>
      <w:t>C</w:t>
    </w:r>
    <w:r w:rsidRPr="001B28F4">
      <w:rPr>
        <w:rFonts w:cs="Bookerly"/>
        <w:b/>
        <w:spacing w:val="34"/>
        <w:sz w:val="28"/>
      </w:rPr>
      <w:t xml:space="preserve">AMPO </w:t>
    </w:r>
    <w:r w:rsidRPr="001B28F4">
      <w:rPr>
        <w:rFonts w:cs="Bookerly"/>
        <w:b/>
        <w:spacing w:val="34"/>
        <w:sz w:val="32"/>
      </w:rPr>
      <w:t>A</w:t>
    </w:r>
    <w:r w:rsidRPr="001B28F4">
      <w:rPr>
        <w:rFonts w:cs="Bookerly"/>
        <w:b/>
        <w:spacing w:val="34"/>
        <w:sz w:val="28"/>
      </w:rPr>
      <w:t xml:space="preserve">LEGRE – </w:t>
    </w:r>
    <w:r w:rsidRPr="001B28F4">
      <w:rPr>
        <w:rFonts w:cs="Bookerly"/>
        <w:b/>
        <w:spacing w:val="34"/>
        <w:sz w:val="32"/>
      </w:rPr>
      <w:t>SC</w:t>
    </w:r>
  </w:p>
  <w:p w14:paraId="1388D8E6" w14:textId="6F96251C" w:rsidR="00372778" w:rsidRPr="00E251CF" w:rsidRDefault="00372778" w:rsidP="00E251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1064"/>
        </w:tabs>
        <w:ind w:left="1064" w:hanging="360"/>
      </w:pPr>
      <w:rPr>
        <w:rFonts w:cs="Times New Roman"/>
      </w:rPr>
    </w:lvl>
  </w:abstractNum>
  <w:abstractNum w:abstractNumId="1" w15:restartNumberingAfterBreak="0">
    <w:nsid w:val="0C415AF0"/>
    <w:multiLevelType w:val="multilevel"/>
    <w:tmpl w:val="EE2A5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531899"/>
    <w:multiLevelType w:val="hybridMultilevel"/>
    <w:tmpl w:val="5B089718"/>
    <w:lvl w:ilvl="0" w:tplc="A23C4B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A118CE"/>
    <w:multiLevelType w:val="multilevel"/>
    <w:tmpl w:val="EE2A5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3E6B74"/>
    <w:multiLevelType w:val="multilevel"/>
    <w:tmpl w:val="EE2A5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165822"/>
    <w:multiLevelType w:val="hybridMultilevel"/>
    <w:tmpl w:val="797E748C"/>
    <w:lvl w:ilvl="0" w:tplc="FD2063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C35DD0"/>
    <w:multiLevelType w:val="hybridMultilevel"/>
    <w:tmpl w:val="D3AE47AE"/>
    <w:lvl w:ilvl="0" w:tplc="DE8096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1A3DE8"/>
    <w:multiLevelType w:val="hybridMultilevel"/>
    <w:tmpl w:val="4E466C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2915A59"/>
    <w:multiLevelType w:val="hybridMultilevel"/>
    <w:tmpl w:val="C3AA06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1B06F7"/>
    <w:multiLevelType w:val="multilevel"/>
    <w:tmpl w:val="EE2A5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371C63"/>
    <w:multiLevelType w:val="hybridMultilevel"/>
    <w:tmpl w:val="29CE31FE"/>
    <w:lvl w:ilvl="0" w:tplc="66648B86">
      <w:start w:val="4"/>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A1581"/>
    <w:multiLevelType w:val="hybridMultilevel"/>
    <w:tmpl w:val="5B6A5F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A735262"/>
    <w:multiLevelType w:val="multilevel"/>
    <w:tmpl w:val="5D88BC60"/>
    <w:lvl w:ilvl="0">
      <w:start w:val="1"/>
      <w:numFmt w:val="decimal"/>
      <w:pStyle w:val="Contrato"/>
      <w:suff w:val="nothing"/>
      <w:lvlText w:val="%1."/>
      <w:lvlJc w:val="left"/>
      <w:rPr>
        <w:rFonts w:cs="Times New Roman"/>
        <w:b/>
        <w:i w:val="0"/>
      </w:rPr>
    </w:lvl>
    <w:lvl w:ilvl="1">
      <w:start w:val="1"/>
      <w:numFmt w:val="decimal"/>
      <w:suff w:val="nothing"/>
      <w:lvlText w:val="%1.%2."/>
      <w:lvlJc w:val="left"/>
      <w:rPr>
        <w:rFonts w:ascii="Times New Roman" w:hAnsi="Times New Roman" w:cs="Times New Roman" w:hint="default"/>
        <w:b/>
        <w:i w:val="0"/>
        <w:sz w:val="24"/>
      </w:rPr>
    </w:lvl>
    <w:lvl w:ilvl="2">
      <w:start w:val="1"/>
      <w:numFmt w:val="decimal"/>
      <w:lvlText w:val="%1.%2.%3."/>
      <w:lvlJc w:val="left"/>
      <w:pPr>
        <w:tabs>
          <w:tab w:val="num" w:pos="1854"/>
        </w:tabs>
        <w:ind w:left="1134"/>
      </w:pPr>
      <w:rPr>
        <w:rFonts w:cs="Times New Roman"/>
        <w:b/>
        <w:i w:val="0"/>
      </w:rPr>
    </w:lvl>
    <w:lvl w:ilvl="3">
      <w:start w:val="1"/>
      <w:numFmt w:val="decimal"/>
      <w:lvlText w:val="%1.%2.%3.%4."/>
      <w:lvlJc w:val="left"/>
      <w:pPr>
        <w:tabs>
          <w:tab w:val="num" w:pos="2138"/>
        </w:tabs>
        <w:ind w:left="1418"/>
      </w:pPr>
      <w:rPr>
        <w:rFonts w:cs="Times New Roman"/>
        <w:b/>
        <w:i w:val="0"/>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4" w15:restartNumberingAfterBreak="0">
    <w:nsid w:val="7CF877DB"/>
    <w:multiLevelType w:val="multilevel"/>
    <w:tmpl w:val="98C8D78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14"/>
  </w:num>
  <w:num w:numId="3">
    <w:abstractNumId w:val="0"/>
  </w:num>
  <w:num w:numId="4">
    <w:abstractNumId w:val="11"/>
  </w:num>
  <w:num w:numId="5">
    <w:abstractNumId w:val="10"/>
  </w:num>
  <w:num w:numId="6">
    <w:abstractNumId w:val="4"/>
  </w:num>
  <w:num w:numId="7">
    <w:abstractNumId w:val="8"/>
  </w:num>
  <w:num w:numId="8">
    <w:abstractNumId w:val="2"/>
  </w:num>
  <w:num w:numId="9">
    <w:abstractNumId w:val="7"/>
  </w:num>
  <w:num w:numId="10">
    <w:abstractNumId w:val="5"/>
  </w:num>
  <w:num w:numId="11">
    <w:abstractNumId w:val="12"/>
  </w:num>
  <w:num w:numId="12">
    <w:abstractNumId w:val="6"/>
  </w:num>
  <w:num w:numId="13">
    <w:abstractNumId w:val="9"/>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03"/>
    <w:rsid w:val="000078B4"/>
    <w:rsid w:val="00026C65"/>
    <w:rsid w:val="00026D0C"/>
    <w:rsid w:val="0003442A"/>
    <w:rsid w:val="00056C89"/>
    <w:rsid w:val="00057ED9"/>
    <w:rsid w:val="000810BB"/>
    <w:rsid w:val="000B670A"/>
    <w:rsid w:val="000B79FB"/>
    <w:rsid w:val="000C6508"/>
    <w:rsid w:val="000D0A3A"/>
    <w:rsid w:val="000D4A4A"/>
    <w:rsid w:val="000E6087"/>
    <w:rsid w:val="000E748C"/>
    <w:rsid w:val="00121067"/>
    <w:rsid w:val="001211F6"/>
    <w:rsid w:val="0012168A"/>
    <w:rsid w:val="00124404"/>
    <w:rsid w:val="00125FCF"/>
    <w:rsid w:val="00150F91"/>
    <w:rsid w:val="0017772C"/>
    <w:rsid w:val="00183F78"/>
    <w:rsid w:val="001925D9"/>
    <w:rsid w:val="001C5571"/>
    <w:rsid w:val="001C71A1"/>
    <w:rsid w:val="001C7DEC"/>
    <w:rsid w:val="001D262B"/>
    <w:rsid w:val="001E3158"/>
    <w:rsid w:val="001E434A"/>
    <w:rsid w:val="001F2891"/>
    <w:rsid w:val="001F54F0"/>
    <w:rsid w:val="001F5787"/>
    <w:rsid w:val="002003F4"/>
    <w:rsid w:val="00201104"/>
    <w:rsid w:val="002134FB"/>
    <w:rsid w:val="00213645"/>
    <w:rsid w:val="00222B77"/>
    <w:rsid w:val="002378EB"/>
    <w:rsid w:val="002507E6"/>
    <w:rsid w:val="00253A37"/>
    <w:rsid w:val="00275658"/>
    <w:rsid w:val="00280598"/>
    <w:rsid w:val="00282276"/>
    <w:rsid w:val="00284A81"/>
    <w:rsid w:val="002972BE"/>
    <w:rsid w:val="002C6A16"/>
    <w:rsid w:val="002D69C6"/>
    <w:rsid w:val="002F39ED"/>
    <w:rsid w:val="00300FEF"/>
    <w:rsid w:val="00305348"/>
    <w:rsid w:val="00305BF1"/>
    <w:rsid w:val="00316240"/>
    <w:rsid w:val="00331AB2"/>
    <w:rsid w:val="0035779E"/>
    <w:rsid w:val="003622CA"/>
    <w:rsid w:val="00366DF6"/>
    <w:rsid w:val="00372778"/>
    <w:rsid w:val="00372AC9"/>
    <w:rsid w:val="00374A80"/>
    <w:rsid w:val="003A2495"/>
    <w:rsid w:val="003A2548"/>
    <w:rsid w:val="003B0155"/>
    <w:rsid w:val="003C3AA5"/>
    <w:rsid w:val="003C596F"/>
    <w:rsid w:val="003C788C"/>
    <w:rsid w:val="003D38B9"/>
    <w:rsid w:val="003F24A9"/>
    <w:rsid w:val="00403D94"/>
    <w:rsid w:val="00407EF5"/>
    <w:rsid w:val="00424B3D"/>
    <w:rsid w:val="0042532D"/>
    <w:rsid w:val="0043098E"/>
    <w:rsid w:val="004311E6"/>
    <w:rsid w:val="00432F5E"/>
    <w:rsid w:val="0045305C"/>
    <w:rsid w:val="00462B86"/>
    <w:rsid w:val="00476EF7"/>
    <w:rsid w:val="00490AF9"/>
    <w:rsid w:val="00490D38"/>
    <w:rsid w:val="00497B74"/>
    <w:rsid w:val="004C7336"/>
    <w:rsid w:val="005170DB"/>
    <w:rsid w:val="00517503"/>
    <w:rsid w:val="00520A2C"/>
    <w:rsid w:val="00545B28"/>
    <w:rsid w:val="00546194"/>
    <w:rsid w:val="005519C0"/>
    <w:rsid w:val="00551A51"/>
    <w:rsid w:val="00555FF6"/>
    <w:rsid w:val="00564754"/>
    <w:rsid w:val="005653BD"/>
    <w:rsid w:val="00583094"/>
    <w:rsid w:val="005A5BD1"/>
    <w:rsid w:val="005B26DB"/>
    <w:rsid w:val="005C32D3"/>
    <w:rsid w:val="005C6458"/>
    <w:rsid w:val="0060184C"/>
    <w:rsid w:val="00630C9A"/>
    <w:rsid w:val="00637F49"/>
    <w:rsid w:val="00640F96"/>
    <w:rsid w:val="00644CD7"/>
    <w:rsid w:val="006533D4"/>
    <w:rsid w:val="006564C1"/>
    <w:rsid w:val="00656E9E"/>
    <w:rsid w:val="0068101D"/>
    <w:rsid w:val="006957FA"/>
    <w:rsid w:val="006A1AED"/>
    <w:rsid w:val="006A3881"/>
    <w:rsid w:val="006A4E39"/>
    <w:rsid w:val="006B6D04"/>
    <w:rsid w:val="006B7127"/>
    <w:rsid w:val="006C1B2B"/>
    <w:rsid w:val="006C44BC"/>
    <w:rsid w:val="006C5E62"/>
    <w:rsid w:val="006D28E1"/>
    <w:rsid w:val="006E3623"/>
    <w:rsid w:val="006E3B09"/>
    <w:rsid w:val="006F4622"/>
    <w:rsid w:val="00707C09"/>
    <w:rsid w:val="00727901"/>
    <w:rsid w:val="00730AA8"/>
    <w:rsid w:val="00734D26"/>
    <w:rsid w:val="00742037"/>
    <w:rsid w:val="00745639"/>
    <w:rsid w:val="00773793"/>
    <w:rsid w:val="0079309A"/>
    <w:rsid w:val="00793C2E"/>
    <w:rsid w:val="00794495"/>
    <w:rsid w:val="007959F6"/>
    <w:rsid w:val="00797B4F"/>
    <w:rsid w:val="007A0F8A"/>
    <w:rsid w:val="007A4B1E"/>
    <w:rsid w:val="007A7C31"/>
    <w:rsid w:val="007B780E"/>
    <w:rsid w:val="007C1219"/>
    <w:rsid w:val="007D33F9"/>
    <w:rsid w:val="007D5E8B"/>
    <w:rsid w:val="007E3418"/>
    <w:rsid w:val="007E56C4"/>
    <w:rsid w:val="007F5712"/>
    <w:rsid w:val="007F7796"/>
    <w:rsid w:val="007F7FE4"/>
    <w:rsid w:val="008250B2"/>
    <w:rsid w:val="00825437"/>
    <w:rsid w:val="008268E3"/>
    <w:rsid w:val="00830C7E"/>
    <w:rsid w:val="008414F2"/>
    <w:rsid w:val="00850354"/>
    <w:rsid w:val="0085209F"/>
    <w:rsid w:val="00864C41"/>
    <w:rsid w:val="00886BB7"/>
    <w:rsid w:val="00894129"/>
    <w:rsid w:val="008A473D"/>
    <w:rsid w:val="008A5DB8"/>
    <w:rsid w:val="008B2DAE"/>
    <w:rsid w:val="008B4FDA"/>
    <w:rsid w:val="009119DD"/>
    <w:rsid w:val="00917475"/>
    <w:rsid w:val="00926BA2"/>
    <w:rsid w:val="009301AA"/>
    <w:rsid w:val="009476CF"/>
    <w:rsid w:val="00955BA0"/>
    <w:rsid w:val="0097253A"/>
    <w:rsid w:val="00975F11"/>
    <w:rsid w:val="00986002"/>
    <w:rsid w:val="009911BF"/>
    <w:rsid w:val="009912EC"/>
    <w:rsid w:val="00993780"/>
    <w:rsid w:val="0099760C"/>
    <w:rsid w:val="009B2809"/>
    <w:rsid w:val="009B4221"/>
    <w:rsid w:val="009D06FD"/>
    <w:rsid w:val="009D5ADF"/>
    <w:rsid w:val="009E50FE"/>
    <w:rsid w:val="009F7394"/>
    <w:rsid w:val="00A126E9"/>
    <w:rsid w:val="00A20BB3"/>
    <w:rsid w:val="00A253A0"/>
    <w:rsid w:val="00A3399F"/>
    <w:rsid w:val="00A52E72"/>
    <w:rsid w:val="00A63841"/>
    <w:rsid w:val="00A63D47"/>
    <w:rsid w:val="00A7104B"/>
    <w:rsid w:val="00A73BAC"/>
    <w:rsid w:val="00A75766"/>
    <w:rsid w:val="00AA4D4C"/>
    <w:rsid w:val="00AA4FB7"/>
    <w:rsid w:val="00AB1714"/>
    <w:rsid w:val="00AC6DFF"/>
    <w:rsid w:val="00AD3900"/>
    <w:rsid w:val="00AD45D4"/>
    <w:rsid w:val="00AD6FE8"/>
    <w:rsid w:val="00AF7206"/>
    <w:rsid w:val="00B00382"/>
    <w:rsid w:val="00B00B24"/>
    <w:rsid w:val="00B23FC7"/>
    <w:rsid w:val="00B27001"/>
    <w:rsid w:val="00B311D6"/>
    <w:rsid w:val="00B52EB6"/>
    <w:rsid w:val="00B5451D"/>
    <w:rsid w:val="00B56F48"/>
    <w:rsid w:val="00B6072C"/>
    <w:rsid w:val="00B906C1"/>
    <w:rsid w:val="00B9618B"/>
    <w:rsid w:val="00BA7298"/>
    <w:rsid w:val="00BA7DE3"/>
    <w:rsid w:val="00BC1065"/>
    <w:rsid w:val="00BC1F0A"/>
    <w:rsid w:val="00BD636A"/>
    <w:rsid w:val="00BE0D57"/>
    <w:rsid w:val="00BE11A8"/>
    <w:rsid w:val="00BE1429"/>
    <w:rsid w:val="00BE7A8C"/>
    <w:rsid w:val="00BF63C8"/>
    <w:rsid w:val="00C01913"/>
    <w:rsid w:val="00C12471"/>
    <w:rsid w:val="00C14514"/>
    <w:rsid w:val="00C146BD"/>
    <w:rsid w:val="00C3346A"/>
    <w:rsid w:val="00C33BB3"/>
    <w:rsid w:val="00C357E0"/>
    <w:rsid w:val="00C36AAE"/>
    <w:rsid w:val="00C4488C"/>
    <w:rsid w:val="00C50026"/>
    <w:rsid w:val="00C51A44"/>
    <w:rsid w:val="00C611EF"/>
    <w:rsid w:val="00C627E7"/>
    <w:rsid w:val="00C6390D"/>
    <w:rsid w:val="00C65565"/>
    <w:rsid w:val="00C724BE"/>
    <w:rsid w:val="00C8360B"/>
    <w:rsid w:val="00C83EDD"/>
    <w:rsid w:val="00C87E84"/>
    <w:rsid w:val="00C95967"/>
    <w:rsid w:val="00CA2031"/>
    <w:rsid w:val="00CB0465"/>
    <w:rsid w:val="00CC11CA"/>
    <w:rsid w:val="00CE278A"/>
    <w:rsid w:val="00CE56D6"/>
    <w:rsid w:val="00CF3EC5"/>
    <w:rsid w:val="00D00043"/>
    <w:rsid w:val="00D050CD"/>
    <w:rsid w:val="00D23BDD"/>
    <w:rsid w:val="00D26DCA"/>
    <w:rsid w:val="00D27416"/>
    <w:rsid w:val="00D301C2"/>
    <w:rsid w:val="00D301DD"/>
    <w:rsid w:val="00D340FE"/>
    <w:rsid w:val="00D620EB"/>
    <w:rsid w:val="00D659E8"/>
    <w:rsid w:val="00D84B74"/>
    <w:rsid w:val="00D96638"/>
    <w:rsid w:val="00DC4126"/>
    <w:rsid w:val="00DD3FF2"/>
    <w:rsid w:val="00DD4291"/>
    <w:rsid w:val="00DD7B00"/>
    <w:rsid w:val="00DD7DAB"/>
    <w:rsid w:val="00DE1E6D"/>
    <w:rsid w:val="00DF176D"/>
    <w:rsid w:val="00DF5D24"/>
    <w:rsid w:val="00DF7CF9"/>
    <w:rsid w:val="00E06C33"/>
    <w:rsid w:val="00E077D0"/>
    <w:rsid w:val="00E153E6"/>
    <w:rsid w:val="00E21FE6"/>
    <w:rsid w:val="00E251CF"/>
    <w:rsid w:val="00E27906"/>
    <w:rsid w:val="00E3170A"/>
    <w:rsid w:val="00E36535"/>
    <w:rsid w:val="00E60CA3"/>
    <w:rsid w:val="00E6353D"/>
    <w:rsid w:val="00E77185"/>
    <w:rsid w:val="00EC3D9A"/>
    <w:rsid w:val="00ED6275"/>
    <w:rsid w:val="00EE08E2"/>
    <w:rsid w:val="00EE1E7B"/>
    <w:rsid w:val="00EF42DB"/>
    <w:rsid w:val="00EF4D9F"/>
    <w:rsid w:val="00F00EAF"/>
    <w:rsid w:val="00F01670"/>
    <w:rsid w:val="00F42B92"/>
    <w:rsid w:val="00F51BBF"/>
    <w:rsid w:val="00F63D89"/>
    <w:rsid w:val="00F81DDE"/>
    <w:rsid w:val="00F84712"/>
    <w:rsid w:val="00F90F54"/>
    <w:rsid w:val="00FB2781"/>
    <w:rsid w:val="00FB515E"/>
    <w:rsid w:val="00FC1639"/>
    <w:rsid w:val="00FE339C"/>
    <w:rsid w:val="00FE3D1F"/>
    <w:rsid w:val="00FF2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422A9B"/>
  <w15:chartTrackingRefBased/>
  <w15:docId w15:val="{763B58EC-0C13-4301-8B23-DDA12D9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7503"/>
    <w:pPr>
      <w:spacing w:after="200" w:line="276" w:lineRule="auto"/>
    </w:pPr>
    <w:rPr>
      <w:sz w:val="22"/>
      <w:szCs w:val="22"/>
      <w:lang w:eastAsia="en-US"/>
    </w:rPr>
  </w:style>
  <w:style w:type="paragraph" w:styleId="Ttulo1">
    <w:name w:val="heading 1"/>
    <w:basedOn w:val="Normal"/>
    <w:next w:val="Normal"/>
    <w:link w:val="Ttulo1Char"/>
    <w:uiPriority w:val="99"/>
    <w:qFormat/>
    <w:rsid w:val="00517503"/>
    <w:pPr>
      <w:keepNext/>
      <w:keepLines/>
      <w:spacing w:before="480" w:after="0"/>
      <w:outlineLvl w:val="0"/>
    </w:pPr>
    <w:rPr>
      <w:rFonts w:ascii="Cambria" w:eastAsia="Times New Roman" w:hAnsi="Cambria"/>
      <w:b/>
      <w:bCs/>
      <w:color w:val="0B5294"/>
      <w:sz w:val="28"/>
      <w:szCs w:val="28"/>
    </w:rPr>
  </w:style>
  <w:style w:type="paragraph" w:styleId="Ttulo2">
    <w:name w:val="heading 2"/>
    <w:basedOn w:val="Normal"/>
    <w:next w:val="Normal"/>
    <w:link w:val="Ttulo2Char"/>
    <w:uiPriority w:val="99"/>
    <w:qFormat/>
    <w:locked/>
    <w:rsid w:val="00A52E7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locked/>
    <w:rsid w:val="00A52E72"/>
    <w:pPr>
      <w:keepNext/>
      <w:spacing w:before="240" w:after="60"/>
      <w:outlineLvl w:val="2"/>
    </w:pPr>
    <w:rPr>
      <w:rFonts w:ascii="Arial" w:hAnsi="Arial" w:cs="Arial"/>
      <w:b/>
      <w:bCs/>
      <w:sz w:val="26"/>
      <w:szCs w:val="26"/>
    </w:rPr>
  </w:style>
  <w:style w:type="paragraph" w:styleId="Ttulo7">
    <w:name w:val="heading 7"/>
    <w:basedOn w:val="Normal"/>
    <w:next w:val="Normal"/>
    <w:link w:val="Ttulo7Char"/>
    <w:uiPriority w:val="99"/>
    <w:qFormat/>
    <w:rsid w:val="00517503"/>
    <w:pPr>
      <w:spacing w:before="240" w:after="60" w:line="24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uiPriority w:val="99"/>
    <w:qFormat/>
    <w:locked/>
    <w:rsid w:val="00C51A44"/>
    <w:pPr>
      <w:spacing w:before="240" w:after="60"/>
      <w:outlineLvl w:val="7"/>
    </w:pPr>
    <w:rPr>
      <w:rFonts w:ascii="Times New Roman" w:hAnsi="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17503"/>
    <w:rPr>
      <w:rFonts w:ascii="Cambria" w:hAnsi="Cambria" w:cs="Times New Roman"/>
      <w:b/>
      <w:bCs/>
      <w:color w:val="0B5294"/>
      <w:sz w:val="28"/>
      <w:szCs w:val="28"/>
    </w:rPr>
  </w:style>
  <w:style w:type="character" w:customStyle="1" w:styleId="Ttulo2Char">
    <w:name w:val="Título 2 Char"/>
    <w:link w:val="Ttulo2"/>
    <w:uiPriority w:val="9"/>
    <w:semiHidden/>
    <w:rsid w:val="00594EC2"/>
    <w:rPr>
      <w:rFonts w:ascii="Cambria" w:eastAsia="Times New Roman" w:hAnsi="Cambria" w:cs="Times New Roman"/>
      <w:b/>
      <w:bCs/>
      <w:i/>
      <w:iCs/>
      <w:sz w:val="28"/>
      <w:szCs w:val="28"/>
      <w:lang w:eastAsia="en-US"/>
    </w:rPr>
  </w:style>
  <w:style w:type="character" w:customStyle="1" w:styleId="Ttulo3Char">
    <w:name w:val="Título 3 Char"/>
    <w:link w:val="Ttulo3"/>
    <w:uiPriority w:val="9"/>
    <w:semiHidden/>
    <w:rsid w:val="00594EC2"/>
    <w:rPr>
      <w:rFonts w:ascii="Cambria" w:eastAsia="Times New Roman" w:hAnsi="Cambria" w:cs="Times New Roman"/>
      <w:b/>
      <w:bCs/>
      <w:sz w:val="26"/>
      <w:szCs w:val="26"/>
      <w:lang w:eastAsia="en-US"/>
    </w:rPr>
  </w:style>
  <w:style w:type="character" w:customStyle="1" w:styleId="Ttulo7Char">
    <w:name w:val="Título 7 Char"/>
    <w:link w:val="Ttulo7"/>
    <w:uiPriority w:val="99"/>
    <w:locked/>
    <w:rsid w:val="00517503"/>
    <w:rPr>
      <w:rFonts w:ascii="Times New Roman" w:hAnsi="Times New Roman" w:cs="Times New Roman"/>
      <w:sz w:val="24"/>
      <w:szCs w:val="24"/>
      <w:lang w:eastAsia="pt-BR"/>
    </w:rPr>
  </w:style>
  <w:style w:type="character" w:customStyle="1" w:styleId="Ttulo8Char">
    <w:name w:val="Título 8 Char"/>
    <w:link w:val="Ttulo8"/>
    <w:uiPriority w:val="9"/>
    <w:semiHidden/>
    <w:rsid w:val="00594EC2"/>
    <w:rPr>
      <w:rFonts w:ascii="Calibri" w:eastAsia="Times New Roman" w:hAnsi="Calibri" w:cs="Times New Roman"/>
      <w:i/>
      <w:iCs/>
      <w:sz w:val="24"/>
      <w:szCs w:val="24"/>
      <w:lang w:eastAsia="en-US"/>
    </w:rPr>
  </w:style>
  <w:style w:type="paragraph" w:styleId="Cabealho">
    <w:name w:val="header"/>
    <w:basedOn w:val="Normal"/>
    <w:link w:val="CabealhoChar"/>
    <w:uiPriority w:val="99"/>
    <w:rsid w:val="00517503"/>
    <w:pPr>
      <w:tabs>
        <w:tab w:val="center" w:pos="4252"/>
        <w:tab w:val="right" w:pos="8504"/>
      </w:tabs>
      <w:spacing w:after="0" w:line="240" w:lineRule="auto"/>
    </w:pPr>
  </w:style>
  <w:style w:type="character" w:customStyle="1" w:styleId="CabealhoChar">
    <w:name w:val="Cabeçalho Char"/>
    <w:link w:val="Cabealho"/>
    <w:uiPriority w:val="99"/>
    <w:locked/>
    <w:rsid w:val="00517503"/>
    <w:rPr>
      <w:rFonts w:cs="Times New Roman"/>
    </w:rPr>
  </w:style>
  <w:style w:type="paragraph" w:styleId="Rodap">
    <w:name w:val="footer"/>
    <w:aliases w:val=" Char,Char"/>
    <w:basedOn w:val="Normal"/>
    <w:link w:val="RodapChar"/>
    <w:uiPriority w:val="99"/>
    <w:rsid w:val="00517503"/>
    <w:pPr>
      <w:tabs>
        <w:tab w:val="center" w:pos="4252"/>
        <w:tab w:val="right" w:pos="8504"/>
      </w:tabs>
      <w:spacing w:after="0" w:line="240" w:lineRule="auto"/>
    </w:pPr>
  </w:style>
  <w:style w:type="character" w:customStyle="1" w:styleId="RodapChar">
    <w:name w:val="Rodapé Char"/>
    <w:aliases w:val=" Char Char,Char Char"/>
    <w:link w:val="Rodap"/>
    <w:uiPriority w:val="99"/>
    <w:locked/>
    <w:rsid w:val="00517503"/>
    <w:rPr>
      <w:rFonts w:cs="Times New Roman"/>
    </w:rPr>
  </w:style>
  <w:style w:type="table" w:styleId="Tabelacomgrade">
    <w:name w:val="Table Grid"/>
    <w:basedOn w:val="Tabelanormal"/>
    <w:uiPriority w:val="39"/>
    <w:rsid w:val="0051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rsid w:val="00517503"/>
    <w:pPr>
      <w:spacing w:after="0" w:line="240" w:lineRule="auto"/>
      <w:ind w:left="2431"/>
      <w:jc w:val="both"/>
    </w:pPr>
    <w:rPr>
      <w:rFonts w:ascii="Arial" w:eastAsia="Times New Roman" w:hAnsi="Arial" w:cs="Arial"/>
      <w:b/>
      <w:bCs/>
      <w:sz w:val="24"/>
      <w:szCs w:val="24"/>
      <w:lang w:eastAsia="pt-BR"/>
    </w:rPr>
  </w:style>
  <w:style w:type="character" w:customStyle="1" w:styleId="Recuodecorpodetexto2Char">
    <w:name w:val="Recuo de corpo de texto 2 Char"/>
    <w:link w:val="Recuodecorpodetexto2"/>
    <w:uiPriority w:val="99"/>
    <w:semiHidden/>
    <w:locked/>
    <w:rsid w:val="00517503"/>
    <w:rPr>
      <w:rFonts w:ascii="Arial" w:hAnsi="Arial" w:cs="Arial"/>
      <w:b/>
      <w:bCs/>
      <w:sz w:val="24"/>
      <w:szCs w:val="24"/>
      <w:lang w:eastAsia="pt-BR"/>
    </w:rPr>
  </w:style>
  <w:style w:type="paragraph" w:styleId="Corpodetexto">
    <w:name w:val="Body Text"/>
    <w:basedOn w:val="Normal"/>
    <w:link w:val="CorpodetextoChar"/>
    <w:uiPriority w:val="99"/>
    <w:rsid w:val="00517503"/>
    <w:pPr>
      <w:spacing w:after="120"/>
    </w:pPr>
  </w:style>
  <w:style w:type="character" w:customStyle="1" w:styleId="CorpodetextoChar">
    <w:name w:val="Corpo de texto Char"/>
    <w:link w:val="Corpodetexto"/>
    <w:uiPriority w:val="99"/>
    <w:locked/>
    <w:rsid w:val="00517503"/>
    <w:rPr>
      <w:rFonts w:cs="Times New Roman"/>
    </w:rPr>
  </w:style>
  <w:style w:type="paragraph" w:customStyle="1" w:styleId="Contrato">
    <w:name w:val="Contrato"/>
    <w:basedOn w:val="Normal"/>
    <w:uiPriority w:val="99"/>
    <w:rsid w:val="00517503"/>
    <w:pPr>
      <w:numPr>
        <w:numId w:val="1"/>
      </w:numPr>
      <w:spacing w:after="240" w:line="240" w:lineRule="auto"/>
      <w:jc w:val="both"/>
    </w:pPr>
    <w:rPr>
      <w:rFonts w:ascii="Times New Roman" w:eastAsia="Times New Roman" w:hAnsi="Times New Roman"/>
      <w:sz w:val="24"/>
      <w:szCs w:val="20"/>
      <w:lang w:eastAsia="pt-BR"/>
    </w:rPr>
  </w:style>
  <w:style w:type="character" w:styleId="Hyperlink">
    <w:name w:val="Hyperlink"/>
    <w:uiPriority w:val="99"/>
    <w:semiHidden/>
    <w:rsid w:val="00517503"/>
    <w:rPr>
      <w:rFonts w:cs="Times New Roman"/>
      <w:color w:val="0000FF"/>
      <w:u w:val="single"/>
    </w:rPr>
  </w:style>
  <w:style w:type="paragraph" w:styleId="NormalWeb">
    <w:name w:val="Normal (Web)"/>
    <w:basedOn w:val="Normal"/>
    <w:uiPriority w:val="99"/>
    <w:rsid w:val="0051750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rsid w:val="00517503"/>
    <w:pPr>
      <w:spacing w:after="120"/>
      <w:ind w:left="283"/>
    </w:pPr>
  </w:style>
  <w:style w:type="character" w:customStyle="1" w:styleId="RecuodecorpodetextoChar">
    <w:name w:val="Recuo de corpo de texto Char"/>
    <w:link w:val="Recuodecorpodetexto"/>
    <w:uiPriority w:val="99"/>
    <w:semiHidden/>
    <w:locked/>
    <w:rsid w:val="00517503"/>
    <w:rPr>
      <w:rFonts w:cs="Times New Roman"/>
    </w:rPr>
  </w:style>
  <w:style w:type="paragraph" w:customStyle="1" w:styleId="Corpodetexto21">
    <w:name w:val="Corpo de texto 21"/>
    <w:basedOn w:val="Normal"/>
    <w:uiPriority w:val="99"/>
    <w:rsid w:val="006B7127"/>
    <w:pPr>
      <w:suppressAutoHyphens/>
      <w:spacing w:after="0" w:line="240" w:lineRule="auto"/>
    </w:pPr>
    <w:rPr>
      <w:rFonts w:ascii="Arial" w:hAnsi="Arial"/>
      <w:sz w:val="24"/>
      <w:szCs w:val="20"/>
      <w:lang w:eastAsia="ar-SA"/>
    </w:rPr>
  </w:style>
  <w:style w:type="paragraph" w:customStyle="1" w:styleId="Corpodetexto22">
    <w:name w:val="Corpo de texto 22"/>
    <w:basedOn w:val="Normal"/>
    <w:uiPriority w:val="99"/>
    <w:rsid w:val="006B7127"/>
    <w:pPr>
      <w:suppressAutoHyphens/>
      <w:spacing w:after="120" w:line="480" w:lineRule="auto"/>
    </w:pPr>
    <w:rPr>
      <w:rFonts w:ascii="Times New Roman" w:hAnsi="Times New Roman"/>
      <w:sz w:val="20"/>
      <w:szCs w:val="20"/>
      <w:lang w:eastAsia="ar-SA"/>
    </w:rPr>
  </w:style>
  <w:style w:type="paragraph" w:styleId="Corpodetexto2">
    <w:name w:val="Body Text 2"/>
    <w:basedOn w:val="Normal"/>
    <w:link w:val="Corpodetexto2Char"/>
    <w:uiPriority w:val="99"/>
    <w:rsid w:val="00C51A44"/>
    <w:pPr>
      <w:spacing w:after="120" w:line="480" w:lineRule="auto"/>
    </w:pPr>
  </w:style>
  <w:style w:type="character" w:customStyle="1" w:styleId="Corpodetexto2Char">
    <w:name w:val="Corpo de texto 2 Char"/>
    <w:link w:val="Corpodetexto2"/>
    <w:uiPriority w:val="99"/>
    <w:rsid w:val="00594EC2"/>
    <w:rPr>
      <w:lang w:eastAsia="en-US"/>
    </w:rPr>
  </w:style>
  <w:style w:type="table" w:customStyle="1" w:styleId="Tabelacomgrade1">
    <w:name w:val="Tabela com grade1"/>
    <w:basedOn w:val="Tabelanormal"/>
    <w:next w:val="Tabelacomgrade"/>
    <w:uiPriority w:val="39"/>
    <w:rsid w:val="000B7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E1E6D"/>
    <w:rPr>
      <w:color w:val="605E5C"/>
      <w:shd w:val="clear" w:color="auto" w:fill="E1DFDD"/>
    </w:rPr>
  </w:style>
  <w:style w:type="paragraph" w:styleId="PargrafodaLista">
    <w:name w:val="List Paragraph"/>
    <w:basedOn w:val="Normal"/>
    <w:uiPriority w:val="34"/>
    <w:qFormat/>
    <w:rsid w:val="006F4622"/>
    <w:pPr>
      <w:ind w:left="720"/>
      <w:contextualSpacing/>
    </w:pPr>
  </w:style>
  <w:style w:type="paragraph" w:styleId="Textodebalo">
    <w:name w:val="Balloon Text"/>
    <w:basedOn w:val="Normal"/>
    <w:link w:val="TextodebaloChar"/>
    <w:uiPriority w:val="99"/>
    <w:semiHidden/>
    <w:unhideWhenUsed/>
    <w:rsid w:val="00C124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471"/>
    <w:rPr>
      <w:rFonts w:ascii="Segoe UI" w:hAnsi="Segoe UI" w:cs="Segoe UI"/>
      <w:sz w:val="18"/>
      <w:szCs w:val="18"/>
      <w:lang w:eastAsia="en-US"/>
    </w:rPr>
  </w:style>
  <w:style w:type="character" w:styleId="TextodoEspaoReservado">
    <w:name w:val="Placeholder Text"/>
    <w:basedOn w:val="Fontepargpadro"/>
    <w:uiPriority w:val="99"/>
    <w:semiHidden/>
    <w:rsid w:val="00305B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ras@campoalegre.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trannet.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mpoalegre.sc.gov.br" TargetMode="External"/><Relationship Id="rId4" Type="http://schemas.openxmlformats.org/officeDocument/2006/relationships/webSettings" Target="webSettings.xml"/><Relationship Id="rId9" Type="http://schemas.openxmlformats.org/officeDocument/2006/relationships/hyperlink" Target="http://www.campoalegre.sc.gov.b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F026DBA84F42C6AD15D614D1A515DB"/>
        <w:category>
          <w:name w:val="Geral"/>
          <w:gallery w:val="placeholder"/>
        </w:category>
        <w:types>
          <w:type w:val="bbPlcHdr"/>
        </w:types>
        <w:behaviors>
          <w:behavior w:val="content"/>
        </w:behaviors>
        <w:guid w:val="{15B5B79D-029E-4C92-91B6-71C55A77E77D}"/>
      </w:docPartPr>
      <w:docPartBody>
        <w:p w:rsidR="00B619A3" w:rsidRDefault="00271F11">
          <w:r w:rsidRPr="001828DA">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11"/>
    <w:rsid w:val="00120A92"/>
    <w:rsid w:val="00237304"/>
    <w:rsid w:val="00271F11"/>
    <w:rsid w:val="00423027"/>
    <w:rsid w:val="005F3792"/>
    <w:rsid w:val="0081651A"/>
    <w:rsid w:val="009A510E"/>
    <w:rsid w:val="00B2344B"/>
    <w:rsid w:val="00B40AB2"/>
    <w:rsid w:val="00B619A3"/>
    <w:rsid w:val="00DC5A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71F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2466</Words>
  <Characters>13322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XX/2020</vt:lpstr>
    </vt:vector>
  </TitlesOfParts>
  <Company/>
  <LinksUpToDate>false</LinksUpToDate>
  <CharactersWithSpaces>15757</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1245228</vt:i4>
      </vt:variant>
      <vt:variant>
        <vt:i4>3</vt:i4>
      </vt:variant>
      <vt:variant>
        <vt:i4>0</vt:i4>
      </vt:variant>
      <vt:variant>
        <vt:i4>5</vt:i4>
      </vt:variant>
      <vt:variant>
        <vt:lpwstr>mailto:frotas@campoalegre.sc.gov.br</vt:lpwstr>
      </vt:variant>
      <vt:variant>
        <vt:lpwstr/>
      </vt:variant>
      <vt:variant>
        <vt:i4>3014770</vt:i4>
      </vt:variant>
      <vt:variant>
        <vt:i4>0</vt:i4>
      </vt:variant>
      <vt:variant>
        <vt:i4>0</vt:i4>
      </vt:variant>
      <vt:variant>
        <vt:i4>5</vt:i4>
      </vt:variant>
      <vt:variant>
        <vt:lpwstr>http://www.detrannet.sc.gov.br/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32/2020</dc:title>
  <dc:subject/>
  <dc:creator>gustavo</dc:creator>
  <cp:keywords/>
  <dc:description/>
  <cp:lastModifiedBy>User</cp:lastModifiedBy>
  <cp:revision>24</cp:revision>
  <cp:lastPrinted>2020-10-07T17:05:00Z</cp:lastPrinted>
  <dcterms:created xsi:type="dcterms:W3CDTF">2020-10-07T16:55:00Z</dcterms:created>
  <dcterms:modified xsi:type="dcterms:W3CDTF">2020-11-10T17:54:00Z</dcterms:modified>
</cp:coreProperties>
</file>