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2F6644" w:rsidRDefault="00297712" w:rsidP="00297712">
      <w:pPr>
        <w:pStyle w:val="Subttulo"/>
        <w:rPr>
          <w:rFonts w:ascii="Calibri" w:hAnsi="Calibri"/>
          <w:b w:val="0"/>
          <w:szCs w:val="28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</w:t>
      </w:r>
      <w:r w:rsidR="00114790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="00114790">
        <w:rPr>
          <w:rFonts w:ascii="Calibri" w:hAnsi="Calibri"/>
          <w:sz w:val="24"/>
        </w:rPr>
        <w:t>0</w:t>
      </w:r>
      <w:r w:rsidR="002F6644">
        <w:rPr>
          <w:rFonts w:ascii="Calibri" w:hAnsi="Calibri"/>
          <w:sz w:val="24"/>
        </w:rPr>
        <w:t>90</w:t>
      </w:r>
      <w:r>
        <w:rPr>
          <w:rFonts w:ascii="Calibri" w:hAnsi="Calibri"/>
          <w:sz w:val="24"/>
        </w:rPr>
        <w:t xml:space="preserve"> DE </w:t>
      </w:r>
      <w:r w:rsidR="002F6644">
        <w:rPr>
          <w:rFonts w:ascii="Calibri" w:hAnsi="Calibri"/>
          <w:sz w:val="24"/>
        </w:rPr>
        <w:t>18</w:t>
      </w:r>
      <w:r>
        <w:rPr>
          <w:rFonts w:ascii="Calibri" w:hAnsi="Calibri"/>
          <w:sz w:val="24"/>
        </w:rPr>
        <w:t xml:space="preserve"> DE </w:t>
      </w:r>
      <w:r w:rsidR="00114790">
        <w:rPr>
          <w:rFonts w:ascii="Calibri" w:hAnsi="Calibri"/>
          <w:sz w:val="24"/>
        </w:rPr>
        <w:t xml:space="preserve">SETEMBRO </w:t>
      </w:r>
      <w:r>
        <w:rPr>
          <w:rFonts w:ascii="Calibri" w:hAnsi="Calibri"/>
          <w:sz w:val="24"/>
        </w:rPr>
        <w:t>DE 2020</w:t>
      </w:r>
    </w:p>
    <w:p w:rsidR="00297712" w:rsidRPr="002F6644" w:rsidRDefault="00297712" w:rsidP="00297712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297712" w:rsidRDefault="002F6644" w:rsidP="00297712">
      <w:pPr>
        <w:pStyle w:val="Default"/>
        <w:ind w:left="4536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olor w:val="auto"/>
        </w:rPr>
        <w:t>PRORROGA</w:t>
      </w:r>
      <w:proofErr w:type="gramEnd"/>
      <w:r>
        <w:rPr>
          <w:rFonts w:ascii="Calibri" w:hAnsi="Calibri" w:cs="Calibri"/>
          <w:b/>
          <w:color w:val="auto"/>
        </w:rPr>
        <w:t xml:space="preserve"> AS</w:t>
      </w:r>
      <w:r w:rsidR="00297712">
        <w:rPr>
          <w:rFonts w:ascii="Calibri" w:hAnsi="Calibri" w:cs="Calibri"/>
          <w:b/>
          <w:color w:val="auto"/>
        </w:rPr>
        <w:t xml:space="preserve"> MEDIDAS PREVENTIVAS DE ENFRENTAMENTO E CONTENÇÃO DO CONTÁGIO DA PANDEMIA DO NOVO CORONAVÍRUS (</w:t>
      </w:r>
      <w:r w:rsidR="003407A1">
        <w:rPr>
          <w:rFonts w:ascii="Calibri" w:hAnsi="Calibri" w:cs="Calibri"/>
          <w:b/>
          <w:color w:val="auto"/>
        </w:rPr>
        <w:t>COVID</w:t>
      </w:r>
      <w:r w:rsidR="00297712">
        <w:rPr>
          <w:rFonts w:ascii="Calibri" w:hAnsi="Calibri" w:cs="Calibri"/>
          <w:b/>
          <w:color w:val="auto"/>
        </w:rPr>
        <w:t>-19)</w:t>
      </w:r>
      <w:r w:rsidR="005D11D3">
        <w:rPr>
          <w:rFonts w:ascii="Calibri" w:hAnsi="Calibri" w:cs="Calibri"/>
          <w:b/>
          <w:color w:val="auto"/>
        </w:rPr>
        <w:t>, DO DECRETO Nº 13.052 DE 04 DE SETEMBRO DE 2020</w:t>
      </w:r>
      <w:r>
        <w:rPr>
          <w:rFonts w:ascii="Calibri" w:hAnsi="Calibri" w:cs="Calibri"/>
          <w:b/>
          <w:color w:val="auto"/>
        </w:rPr>
        <w:t>.</w:t>
      </w:r>
    </w:p>
    <w:p w:rsidR="00116539" w:rsidRPr="002F6644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8"/>
          <w:szCs w:val="28"/>
          <w:lang w:val="pt-PT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Lei n</w:t>
      </w:r>
      <w:r w:rsidR="00E557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6 de fevereiro de 2020 e a Portaria nº 454, de 20 de março de 2020, expedida pelo Ministério da Saúde, declarando em todo território nacional o estado de transmissão comunitária do novo coronavírus, enquanto perdurar o estado de emergência de saúde pública de importância internacional decorrente de COVID-19;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Norte, sem prejuízo da observância dos princípios da precaução e prevenção sanitária e de saúde pública;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Matriz Multiescalar Territorial COVID-19 e as recomendações pelo Governo Estadual,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x benefício da atividade para autorizar funcionamentos e/ou restrições no seu território;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nota técnica orientativa n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006 de 03 de setembro de 2020 da Comissão Regional para Combate e Enfrentamento a Pandemia do Novo Corona Vírus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da Macro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Região Planalto Norte e Nordeste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Portaria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664 de 03 de setembro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Portaria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nº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658 de 28 de agosto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BE68AC" w:rsidRPr="003407A1" w:rsidRDefault="00BE68AC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Resolução nº </w:t>
      </w:r>
      <w:r w:rsidR="00116539" w:rsidRPr="003407A1">
        <w:rPr>
          <w:rFonts w:asciiTheme="minorHAnsi" w:hAnsiTheme="minorHAnsi" w:cstheme="minorHAnsi"/>
          <w:b w:val="0"/>
        </w:rPr>
        <w:t>1</w:t>
      </w:r>
      <w:r w:rsidR="002F6644">
        <w:rPr>
          <w:rFonts w:asciiTheme="minorHAnsi" w:hAnsiTheme="minorHAnsi" w:cstheme="minorHAnsi"/>
          <w:b w:val="0"/>
        </w:rPr>
        <w:t>2</w:t>
      </w:r>
      <w:r w:rsidRPr="003407A1">
        <w:rPr>
          <w:rFonts w:asciiTheme="minorHAnsi" w:hAnsiTheme="minorHAnsi" w:cstheme="minorHAnsi"/>
          <w:b w:val="0"/>
        </w:rPr>
        <w:t>/2020 da Comissão Intergestores Regional de Saúde do Planalto Norte Catarinense;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AE527B" w:rsidRPr="00995958" w:rsidRDefault="00BE68AC" w:rsidP="00BE68A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297712" w:rsidRPr="005D11D3" w:rsidRDefault="0029771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AE527B" w:rsidRDefault="000762D5" w:rsidP="00995958">
      <w:pPr>
        <w:pStyle w:val="Corpodetexto"/>
        <w:jc w:val="both"/>
        <w:rPr>
          <w:rFonts w:ascii="Calibri" w:hAnsi="Calibri" w:cs="Calibr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</w:t>
      </w:r>
      <w:r w:rsidR="002F6644">
        <w:rPr>
          <w:rFonts w:ascii="Calibri" w:hAnsi="Calibri" w:cs="Calibri"/>
        </w:rPr>
        <w:t xml:space="preserve">prorrogadas </w:t>
      </w:r>
      <w:r w:rsidR="002F6644" w:rsidRPr="00995958">
        <w:rPr>
          <w:rFonts w:ascii="Calibri" w:hAnsi="Calibri" w:cs="Calibri"/>
        </w:rPr>
        <w:t>t</w:t>
      </w:r>
      <w:r w:rsidR="002F6644">
        <w:rPr>
          <w:rFonts w:ascii="Calibri" w:hAnsi="Calibri" w:cs="Calibri"/>
        </w:rPr>
        <w:t>o</w:t>
      </w:r>
      <w:r w:rsidR="002F6644" w:rsidRPr="00995958">
        <w:rPr>
          <w:rFonts w:ascii="Calibri" w:hAnsi="Calibri" w:cs="Calibri"/>
        </w:rPr>
        <w:t xml:space="preserve">das </w:t>
      </w:r>
      <w:r w:rsidRPr="00995958">
        <w:rPr>
          <w:rFonts w:ascii="Calibri" w:hAnsi="Calibri" w:cs="Calibri"/>
        </w:rPr>
        <w:t>as medidas,</w:t>
      </w:r>
      <w:r w:rsidR="002F6644">
        <w:rPr>
          <w:rFonts w:ascii="Calibri" w:hAnsi="Calibri" w:cs="Calibri"/>
        </w:rPr>
        <w:t xml:space="preserve"> constantes no Decreto nº 13.052 de 04 de setembro de 2020, até a data de 02 de outubro de 2020.</w:t>
      </w:r>
    </w:p>
    <w:p w:rsidR="002F6644" w:rsidRPr="005D11D3" w:rsidRDefault="002F6644" w:rsidP="00995958">
      <w:pPr>
        <w:pStyle w:val="Corpodetexto"/>
        <w:jc w:val="both"/>
        <w:rPr>
          <w:rFonts w:ascii="Calibri" w:hAnsi="Calibri" w:cs="Calibri"/>
          <w:sz w:val="28"/>
          <w:szCs w:val="28"/>
        </w:rPr>
      </w:pPr>
    </w:p>
    <w:p w:rsidR="002F6644" w:rsidRPr="000D0678" w:rsidRDefault="002F6644" w:rsidP="002F6644">
      <w:pPr>
        <w:pStyle w:val="Corpodetexto"/>
        <w:jc w:val="both"/>
        <w:rPr>
          <w:rFonts w:cs="Calibri"/>
        </w:rPr>
      </w:pPr>
      <w:r>
        <w:rPr>
          <w:rFonts w:ascii="Calibri" w:hAnsi="Calibri" w:cs="Calibri"/>
        </w:rPr>
        <w:t>Art. 2º Este decreto entra em vigor nada data de sua publicação, produzindo seus efeitos a partir de 19 de setembro de 2020.</w:t>
      </w:r>
    </w:p>
    <w:p w:rsidR="005D11D3" w:rsidRDefault="005D11D3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="002F6644">
        <w:rPr>
          <w:rFonts w:cs="Calibri"/>
          <w:bCs/>
          <w:sz w:val="24"/>
          <w:szCs w:val="24"/>
        </w:rPr>
        <w:t>3º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5D11D3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2F6644">
        <w:rPr>
          <w:sz w:val="24"/>
          <w:szCs w:val="24"/>
        </w:rPr>
        <w:t>18</w:t>
      </w:r>
      <w:r w:rsidRPr="00297712">
        <w:rPr>
          <w:sz w:val="24"/>
          <w:szCs w:val="24"/>
        </w:rPr>
        <w:t xml:space="preserve"> de </w:t>
      </w:r>
      <w:r w:rsidR="00114790">
        <w:rPr>
          <w:sz w:val="24"/>
          <w:szCs w:val="24"/>
        </w:rPr>
        <w:t>setembr</w:t>
      </w:r>
      <w:r w:rsidR="005228BD">
        <w:rPr>
          <w:sz w:val="24"/>
          <w:szCs w:val="24"/>
        </w:rPr>
        <w:t>o</w:t>
      </w:r>
      <w:r w:rsidRPr="00297712">
        <w:rPr>
          <w:sz w:val="24"/>
          <w:szCs w:val="24"/>
        </w:rPr>
        <w:t xml:space="preserve"> de 2020.</w:t>
      </w:r>
    </w:p>
    <w:p w:rsidR="00297712" w:rsidRPr="005D11D3" w:rsidRDefault="00297712" w:rsidP="005D11D3">
      <w:pPr>
        <w:tabs>
          <w:tab w:val="left" w:pos="2085"/>
        </w:tabs>
        <w:spacing w:after="0" w:line="240" w:lineRule="auto"/>
        <w:jc w:val="center"/>
        <w:rPr>
          <w:sz w:val="96"/>
          <w:szCs w:val="96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5D11D3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5D11D3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297712" w:rsidRPr="00E236A0" w:rsidRDefault="00297712" w:rsidP="00297712">
      <w:pPr>
        <w:spacing w:after="0" w:line="240" w:lineRule="auto"/>
        <w:jc w:val="both"/>
        <w:rPr>
          <w:i/>
          <w:color w:val="333333"/>
          <w:sz w:val="32"/>
          <w:szCs w:val="32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5D11D3">
        <w:rPr>
          <w:b/>
          <w:bCs/>
          <w:sz w:val="32"/>
          <w:szCs w:val="32"/>
        </w:rPr>
        <w:t>21</w:t>
      </w:r>
      <w:r w:rsidRPr="00E236A0">
        <w:rPr>
          <w:b/>
          <w:bCs/>
          <w:sz w:val="32"/>
          <w:szCs w:val="32"/>
        </w:rPr>
        <w:t>/0</w:t>
      </w:r>
      <w:r w:rsidR="00114790" w:rsidRPr="00E236A0">
        <w:rPr>
          <w:b/>
          <w:bCs/>
          <w:sz w:val="32"/>
          <w:szCs w:val="32"/>
        </w:rPr>
        <w:t>9</w:t>
      </w:r>
      <w:r w:rsidRPr="00E236A0">
        <w:rPr>
          <w:b/>
          <w:bCs/>
          <w:sz w:val="32"/>
          <w:szCs w:val="32"/>
        </w:rPr>
        <w:t>/2020.</w:t>
      </w:r>
    </w:p>
    <w:p w:rsidR="00297712" w:rsidRPr="005D11D3" w:rsidRDefault="00297712" w:rsidP="00297712">
      <w:pPr>
        <w:spacing w:after="0" w:line="240" w:lineRule="auto"/>
        <w:jc w:val="center"/>
        <w:rPr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5D11D3">
      <w:headerReference w:type="default" r:id="rId9"/>
      <w:footerReference w:type="default" r:id="rId10"/>
      <w:pgSz w:w="11906" w:h="16838"/>
      <w:pgMar w:top="1276" w:right="1133" w:bottom="851" w:left="1701" w:header="1283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12" w:rsidRDefault="00C72712" w:rsidP="00297712">
      <w:pPr>
        <w:spacing w:after="0" w:line="240" w:lineRule="auto"/>
      </w:pPr>
      <w:r>
        <w:separator/>
      </w:r>
    </w:p>
  </w:endnote>
  <w:endnote w:type="continuationSeparator" w:id="0">
    <w:p w:rsidR="00C72712" w:rsidRDefault="00C72712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2629"/>
      <w:docPartObj>
        <w:docPartGallery w:val="Page Numbers (Bottom of Page)"/>
        <w:docPartUnique/>
      </w:docPartObj>
    </w:sdtPr>
    <w:sdtEndPr>
      <w:rPr>
        <w:b/>
      </w:rPr>
    </w:sdtEndPr>
    <w:sdtContent>
      <w:p w:rsidR="00E236A0" w:rsidRPr="00E236A0" w:rsidRDefault="00E236A0">
        <w:pPr>
          <w:pStyle w:val="Rodap"/>
          <w:jc w:val="right"/>
          <w:rPr>
            <w:b/>
          </w:rPr>
        </w:pPr>
        <w:r w:rsidRPr="00E236A0">
          <w:rPr>
            <w:b/>
          </w:rPr>
          <w:fldChar w:fldCharType="begin"/>
        </w:r>
        <w:r w:rsidRPr="00E236A0">
          <w:rPr>
            <w:b/>
          </w:rPr>
          <w:instrText>PAGE   \* MERGEFORMAT</w:instrText>
        </w:r>
        <w:r w:rsidRPr="00E236A0">
          <w:rPr>
            <w:b/>
          </w:rPr>
          <w:fldChar w:fldCharType="separate"/>
        </w:r>
        <w:r w:rsidR="00464961">
          <w:rPr>
            <w:b/>
            <w:noProof/>
          </w:rPr>
          <w:t>2</w:t>
        </w:r>
        <w:r w:rsidRPr="00E236A0">
          <w:rPr>
            <w:b/>
          </w:rPr>
          <w:fldChar w:fldCharType="end"/>
        </w:r>
      </w:p>
    </w:sdtContent>
  </w:sdt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12" w:rsidRDefault="00C72712" w:rsidP="00297712">
      <w:pPr>
        <w:spacing w:after="0" w:line="240" w:lineRule="auto"/>
      </w:pPr>
      <w:r>
        <w:separator/>
      </w:r>
    </w:p>
  </w:footnote>
  <w:footnote w:type="continuationSeparator" w:id="0">
    <w:p w:rsidR="00C72712" w:rsidRDefault="00C72712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3765B"/>
    <w:rsid w:val="000762D5"/>
    <w:rsid w:val="000D0678"/>
    <w:rsid w:val="00114790"/>
    <w:rsid w:val="00116539"/>
    <w:rsid w:val="001765E6"/>
    <w:rsid w:val="00177A86"/>
    <w:rsid w:val="001C0116"/>
    <w:rsid w:val="001C5867"/>
    <w:rsid w:val="002664CE"/>
    <w:rsid w:val="00297712"/>
    <w:rsid w:val="002F6644"/>
    <w:rsid w:val="00302B53"/>
    <w:rsid w:val="003067DD"/>
    <w:rsid w:val="003076D3"/>
    <w:rsid w:val="003407A1"/>
    <w:rsid w:val="003875E1"/>
    <w:rsid w:val="003A38D9"/>
    <w:rsid w:val="00403FC9"/>
    <w:rsid w:val="00464961"/>
    <w:rsid w:val="00485D85"/>
    <w:rsid w:val="00494585"/>
    <w:rsid w:val="004A0833"/>
    <w:rsid w:val="004E7B31"/>
    <w:rsid w:val="00501269"/>
    <w:rsid w:val="005228BD"/>
    <w:rsid w:val="00530373"/>
    <w:rsid w:val="00554822"/>
    <w:rsid w:val="0056402A"/>
    <w:rsid w:val="005D11D3"/>
    <w:rsid w:val="00602BE7"/>
    <w:rsid w:val="00693A36"/>
    <w:rsid w:val="00724C89"/>
    <w:rsid w:val="00777C7C"/>
    <w:rsid w:val="007F3FCD"/>
    <w:rsid w:val="00827783"/>
    <w:rsid w:val="0085630A"/>
    <w:rsid w:val="008A013C"/>
    <w:rsid w:val="008D0B62"/>
    <w:rsid w:val="009426F8"/>
    <w:rsid w:val="00995958"/>
    <w:rsid w:val="00995F41"/>
    <w:rsid w:val="009A06F8"/>
    <w:rsid w:val="009C0D46"/>
    <w:rsid w:val="00A21E23"/>
    <w:rsid w:val="00A404B1"/>
    <w:rsid w:val="00A617B4"/>
    <w:rsid w:val="00AB777E"/>
    <w:rsid w:val="00AC0268"/>
    <w:rsid w:val="00AE527B"/>
    <w:rsid w:val="00B34C6E"/>
    <w:rsid w:val="00B352D5"/>
    <w:rsid w:val="00BE68AC"/>
    <w:rsid w:val="00BF0A69"/>
    <w:rsid w:val="00C310B8"/>
    <w:rsid w:val="00C32E85"/>
    <w:rsid w:val="00C50F8D"/>
    <w:rsid w:val="00C72712"/>
    <w:rsid w:val="00CD56B0"/>
    <w:rsid w:val="00D1061E"/>
    <w:rsid w:val="00D23CDC"/>
    <w:rsid w:val="00D305AC"/>
    <w:rsid w:val="00D54685"/>
    <w:rsid w:val="00D62F6D"/>
    <w:rsid w:val="00D709F0"/>
    <w:rsid w:val="00DB74FA"/>
    <w:rsid w:val="00E236A0"/>
    <w:rsid w:val="00E557F0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50A3-0C01-441E-AD24-E0702054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8</cp:revision>
  <cp:lastPrinted>2020-09-18T19:11:00Z</cp:lastPrinted>
  <dcterms:created xsi:type="dcterms:W3CDTF">2020-09-18T18:54:00Z</dcterms:created>
  <dcterms:modified xsi:type="dcterms:W3CDTF">2020-09-18T19:11:00Z</dcterms:modified>
</cp:coreProperties>
</file>