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2" w:rsidRPr="00813BA3" w:rsidRDefault="00476E62" w:rsidP="00476E62">
      <w:pPr>
        <w:pStyle w:val="Ttulo"/>
        <w:rPr>
          <w:rFonts w:ascii="Calibri" w:hAnsi="Calibri"/>
          <w:b w:val="0"/>
        </w:rPr>
      </w:pPr>
    </w:p>
    <w:p w:rsidR="00D62225" w:rsidRDefault="00D62225" w:rsidP="00D73B12">
      <w:pPr>
        <w:pStyle w:val="Ttulo"/>
        <w:spacing w:line="320" w:lineRule="atLeast"/>
        <w:ind w:right="22"/>
        <w:rPr>
          <w:rFonts w:ascii="Calibri" w:hAnsi="Calibri"/>
        </w:rPr>
      </w:pPr>
      <w:r w:rsidRPr="00C52F26">
        <w:rPr>
          <w:rFonts w:ascii="Calibri" w:hAnsi="Calibri"/>
        </w:rPr>
        <w:t xml:space="preserve">DECRETO Nº </w:t>
      </w:r>
      <w:r w:rsidR="006B5B57">
        <w:rPr>
          <w:rFonts w:ascii="Calibri" w:hAnsi="Calibri"/>
        </w:rPr>
        <w:t>12.</w:t>
      </w:r>
      <w:r w:rsidR="00E11CC6">
        <w:rPr>
          <w:rFonts w:ascii="Calibri" w:hAnsi="Calibri"/>
        </w:rPr>
        <w:t>96</w:t>
      </w:r>
      <w:r w:rsidR="006E3273">
        <w:rPr>
          <w:rFonts w:ascii="Calibri" w:hAnsi="Calibri"/>
        </w:rPr>
        <w:t>1</w:t>
      </w:r>
      <w:r w:rsidR="006B5B57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B32A8B">
        <w:rPr>
          <w:rFonts w:ascii="Calibri" w:hAnsi="Calibri"/>
        </w:rPr>
        <w:t>29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11CC6">
        <w:rPr>
          <w:rFonts w:ascii="Calibri" w:hAnsi="Calibri"/>
        </w:rPr>
        <w:t>JULHO</w:t>
      </w:r>
      <w:r w:rsidR="00E93EDC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2020</w:t>
      </w:r>
    </w:p>
    <w:p w:rsidR="00110696" w:rsidRPr="00813BA3" w:rsidRDefault="00110696" w:rsidP="00D73B12">
      <w:pPr>
        <w:pStyle w:val="Ttulo"/>
        <w:spacing w:line="320" w:lineRule="atLeast"/>
        <w:ind w:right="22"/>
        <w:rPr>
          <w:rFonts w:ascii="Calibri" w:hAnsi="Calibri"/>
          <w:b w:val="0"/>
        </w:rPr>
      </w:pPr>
    </w:p>
    <w:p w:rsidR="00D62225" w:rsidRPr="008B5B6F" w:rsidRDefault="00617869" w:rsidP="00902954">
      <w:pPr>
        <w:ind w:left="4536"/>
        <w:jc w:val="both"/>
        <w:rPr>
          <w:rFonts w:ascii="Calibri" w:hAnsi="Calibri"/>
          <w:b/>
          <w:bCs/>
        </w:rPr>
      </w:pPr>
      <w:r w:rsidRPr="008B5B6F">
        <w:rPr>
          <w:rFonts w:ascii="Calibri" w:hAnsi="Calibri"/>
          <w:b/>
        </w:rPr>
        <w:t xml:space="preserve">ALTERA </w:t>
      </w:r>
      <w:r w:rsidR="00E93A71">
        <w:rPr>
          <w:rFonts w:ascii="Calibri" w:hAnsi="Calibri"/>
          <w:b/>
        </w:rPr>
        <w:t xml:space="preserve">DISPOSITIVO </w:t>
      </w:r>
      <w:r w:rsidR="00813BA3">
        <w:rPr>
          <w:rFonts w:ascii="Calibri" w:hAnsi="Calibri"/>
          <w:b/>
        </w:rPr>
        <w:t>N</w:t>
      </w:r>
      <w:r w:rsidR="00E93A71">
        <w:rPr>
          <w:rFonts w:ascii="Calibri" w:hAnsi="Calibri"/>
          <w:b/>
        </w:rPr>
        <w:t xml:space="preserve">O </w:t>
      </w:r>
      <w:r w:rsidRPr="008B5B6F">
        <w:rPr>
          <w:rFonts w:ascii="Calibri" w:hAnsi="Calibri"/>
          <w:b/>
        </w:rPr>
        <w:t>DECRETO Nº 12.</w:t>
      </w:r>
      <w:r w:rsidR="00E11CC6">
        <w:rPr>
          <w:rFonts w:ascii="Calibri" w:hAnsi="Calibri"/>
          <w:b/>
        </w:rPr>
        <w:t>9</w:t>
      </w:r>
      <w:r w:rsidRPr="008B5B6F">
        <w:rPr>
          <w:rFonts w:ascii="Calibri" w:hAnsi="Calibri"/>
          <w:b/>
        </w:rPr>
        <w:t>3</w:t>
      </w:r>
      <w:r w:rsidR="00E11CC6">
        <w:rPr>
          <w:rFonts w:ascii="Calibri" w:hAnsi="Calibri"/>
          <w:b/>
        </w:rPr>
        <w:t>0</w:t>
      </w:r>
      <w:r w:rsidRPr="008B5B6F">
        <w:rPr>
          <w:rFonts w:ascii="Calibri" w:hAnsi="Calibri"/>
          <w:b/>
        </w:rPr>
        <w:t>, DE 1</w:t>
      </w:r>
      <w:r w:rsidR="00E11CC6">
        <w:rPr>
          <w:rFonts w:ascii="Calibri" w:hAnsi="Calibri"/>
          <w:b/>
        </w:rPr>
        <w:t>5</w:t>
      </w:r>
      <w:r w:rsidRPr="008B5B6F">
        <w:rPr>
          <w:rFonts w:ascii="Calibri" w:hAnsi="Calibri"/>
          <w:b/>
        </w:rPr>
        <w:t xml:space="preserve"> DE </w:t>
      </w:r>
      <w:r w:rsidR="00E11CC6">
        <w:rPr>
          <w:rFonts w:ascii="Calibri" w:hAnsi="Calibri"/>
          <w:b/>
        </w:rPr>
        <w:t>JULHO</w:t>
      </w:r>
      <w:r w:rsidR="00E11CC6" w:rsidRPr="008B5B6F">
        <w:rPr>
          <w:rFonts w:ascii="Calibri" w:hAnsi="Calibri"/>
          <w:b/>
        </w:rPr>
        <w:t xml:space="preserve"> </w:t>
      </w:r>
      <w:r w:rsidRPr="008B5B6F">
        <w:rPr>
          <w:rFonts w:ascii="Calibri" w:hAnsi="Calibri"/>
          <w:b/>
        </w:rPr>
        <w:t>DE 2020</w:t>
      </w:r>
      <w:r>
        <w:rPr>
          <w:rFonts w:ascii="Calibri" w:hAnsi="Calibri"/>
          <w:b/>
        </w:rPr>
        <w:t>,</w:t>
      </w:r>
      <w:r w:rsidR="00E93A71">
        <w:rPr>
          <w:rFonts w:ascii="Calibri" w:hAnsi="Calibri"/>
          <w:b/>
        </w:rPr>
        <w:t xml:space="preserve"> QUE </w:t>
      </w:r>
      <w:r w:rsidR="00E93A71">
        <w:rPr>
          <w:rFonts w:ascii="Calibri" w:hAnsi="Calibri" w:cs="Calibri"/>
          <w:b/>
        </w:rPr>
        <w:t>DISPÕE SOBRE MEDIDAS PREVENTIVAS DE ENFRENTAMENTO E CONTENÇÃO DO CONTÁGIO DA PANDEMIA DO NOVO CORONAVÍRUS (COVID-19)</w:t>
      </w:r>
      <w:r w:rsidR="006B5B57">
        <w:rPr>
          <w:rFonts w:ascii="Calibri" w:hAnsi="Calibri"/>
          <w:b/>
        </w:rPr>
        <w:t>.</w:t>
      </w:r>
    </w:p>
    <w:p w:rsidR="008B5B6F" w:rsidRPr="00813BA3" w:rsidRDefault="008B5B6F" w:rsidP="00476E62">
      <w:pPr>
        <w:pStyle w:val="Recuodecorpodetexto"/>
        <w:ind w:firstLine="0"/>
        <w:jc w:val="center"/>
        <w:rPr>
          <w:rFonts w:ascii="Calibri" w:hAnsi="Calibri"/>
        </w:rPr>
      </w:pPr>
    </w:p>
    <w:p w:rsidR="00D62225" w:rsidRPr="00DE4F49" w:rsidRDefault="006B5B57" w:rsidP="006B5B57">
      <w:pPr>
        <w:pStyle w:val="Recuodecorpodetexto"/>
        <w:ind w:firstLine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 xml:space="preserve">O Prefeito Municipal de Campo Alegre, Estado de Santa Catarina, no uso das atribuições legais em especial o inciso VII do artigo 71 da Lei Orgânica Municipal; </w:t>
      </w:r>
      <w:r w:rsidR="00111B74" w:rsidRPr="00DE4F49">
        <w:rPr>
          <w:rFonts w:ascii="Calibri" w:hAnsi="Calibri"/>
          <w:b/>
          <w:bCs/>
          <w:sz w:val="28"/>
          <w:szCs w:val="28"/>
        </w:rPr>
        <w:t>DECRETA</w:t>
      </w:r>
      <w:r w:rsidR="00110696">
        <w:rPr>
          <w:rFonts w:ascii="Calibri" w:hAnsi="Calibri"/>
          <w:b/>
          <w:bCs/>
          <w:sz w:val="28"/>
          <w:szCs w:val="28"/>
        </w:rPr>
        <w:t>:</w:t>
      </w:r>
    </w:p>
    <w:p w:rsidR="00D62225" w:rsidRPr="00902954" w:rsidRDefault="00D62225" w:rsidP="00057122">
      <w:pPr>
        <w:jc w:val="both"/>
        <w:rPr>
          <w:rFonts w:ascii="Calibri" w:hAnsi="Calibri"/>
          <w:sz w:val="16"/>
          <w:szCs w:val="16"/>
        </w:rPr>
      </w:pPr>
    </w:p>
    <w:p w:rsidR="00207A96" w:rsidRDefault="00D62225" w:rsidP="006B5B57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>Art.</w:t>
      </w:r>
      <w:r w:rsidR="00796DD8" w:rsidRPr="00BF5262">
        <w:rPr>
          <w:rFonts w:ascii="Calibri" w:hAnsi="Calibri"/>
          <w:b/>
        </w:rPr>
        <w:t xml:space="preserve"> </w:t>
      </w:r>
      <w:r w:rsidRPr="00BF5262">
        <w:rPr>
          <w:rFonts w:ascii="Calibri" w:hAnsi="Calibri"/>
          <w:b/>
        </w:rPr>
        <w:t>1º</w:t>
      </w:r>
      <w:r w:rsidRPr="00C52F26">
        <w:rPr>
          <w:rFonts w:ascii="Calibri" w:hAnsi="Calibri"/>
        </w:rPr>
        <w:t xml:space="preserve"> </w:t>
      </w:r>
      <w:r w:rsidR="00B32A8B">
        <w:rPr>
          <w:rFonts w:ascii="Calibri" w:hAnsi="Calibri"/>
        </w:rPr>
        <w:t xml:space="preserve">Fica alterada </w:t>
      </w:r>
      <w:r w:rsidR="00207A96">
        <w:rPr>
          <w:rFonts w:ascii="Calibri" w:hAnsi="Calibri"/>
        </w:rPr>
        <w:t xml:space="preserve">a redação do Artigo 1º do </w:t>
      </w:r>
      <w:r w:rsidR="008B5B6F">
        <w:rPr>
          <w:rFonts w:ascii="Calibri" w:hAnsi="Calibri"/>
        </w:rPr>
        <w:t>Decreto n</w:t>
      </w:r>
      <w:r w:rsidR="006B5B57">
        <w:rPr>
          <w:rFonts w:ascii="Calibri" w:hAnsi="Calibri"/>
        </w:rPr>
        <w:t>º</w:t>
      </w:r>
      <w:r w:rsidR="008B5B6F">
        <w:rPr>
          <w:rFonts w:ascii="Calibri" w:hAnsi="Calibri"/>
        </w:rPr>
        <w:t xml:space="preserve"> 12</w:t>
      </w:r>
      <w:r w:rsidR="006B5B57">
        <w:rPr>
          <w:rFonts w:ascii="Calibri" w:hAnsi="Calibri"/>
        </w:rPr>
        <w:t>.</w:t>
      </w:r>
      <w:r w:rsidR="00E11CC6">
        <w:rPr>
          <w:rFonts w:ascii="Calibri" w:hAnsi="Calibri"/>
        </w:rPr>
        <w:t>9</w:t>
      </w:r>
      <w:r w:rsidR="008B5B6F">
        <w:rPr>
          <w:rFonts w:ascii="Calibri" w:hAnsi="Calibri"/>
        </w:rPr>
        <w:t>3</w:t>
      </w:r>
      <w:r w:rsidR="00E11CC6">
        <w:rPr>
          <w:rFonts w:ascii="Calibri" w:hAnsi="Calibri"/>
        </w:rPr>
        <w:t>0</w:t>
      </w:r>
      <w:r w:rsidR="008B5B6F">
        <w:rPr>
          <w:rFonts w:ascii="Calibri" w:hAnsi="Calibri"/>
        </w:rPr>
        <w:t xml:space="preserve"> de 1</w:t>
      </w:r>
      <w:r w:rsidR="00E11CC6">
        <w:rPr>
          <w:rFonts w:ascii="Calibri" w:hAnsi="Calibri"/>
        </w:rPr>
        <w:t>5</w:t>
      </w:r>
      <w:r w:rsidR="008B5B6F">
        <w:rPr>
          <w:rFonts w:ascii="Calibri" w:hAnsi="Calibri"/>
        </w:rPr>
        <w:t xml:space="preserve"> de </w:t>
      </w:r>
      <w:r w:rsidR="00E11CC6">
        <w:rPr>
          <w:rFonts w:ascii="Calibri" w:hAnsi="Calibri"/>
        </w:rPr>
        <w:t>julh</w:t>
      </w:r>
      <w:r w:rsidR="008B5B6F">
        <w:rPr>
          <w:rFonts w:ascii="Calibri" w:hAnsi="Calibri"/>
        </w:rPr>
        <w:t xml:space="preserve">o de 2020, </w:t>
      </w:r>
      <w:r w:rsidR="00207A96">
        <w:rPr>
          <w:rFonts w:ascii="Calibri" w:hAnsi="Calibri"/>
        </w:rPr>
        <w:t xml:space="preserve">o qual </w:t>
      </w:r>
      <w:r w:rsidR="008B5B6F">
        <w:rPr>
          <w:rFonts w:ascii="Calibri" w:hAnsi="Calibri"/>
        </w:rPr>
        <w:t>passa a vigorar com a seguinte</w:t>
      </w:r>
      <w:r w:rsidR="00207A96">
        <w:rPr>
          <w:rFonts w:ascii="Calibri" w:hAnsi="Calibri"/>
        </w:rPr>
        <w:t xml:space="preserve"> redação</w:t>
      </w:r>
      <w:r w:rsidR="008B5B6F">
        <w:rPr>
          <w:rFonts w:ascii="Calibri" w:hAnsi="Calibri"/>
        </w:rPr>
        <w:t>:</w:t>
      </w:r>
    </w:p>
    <w:p w:rsidR="00207A96" w:rsidRPr="00E93A71" w:rsidRDefault="00207A96" w:rsidP="00207A96">
      <w:pPr>
        <w:jc w:val="both"/>
        <w:rPr>
          <w:rFonts w:ascii="Calibri" w:hAnsi="Calibri"/>
          <w:sz w:val="16"/>
          <w:szCs w:val="16"/>
        </w:rPr>
      </w:pPr>
    </w:p>
    <w:p w:rsidR="00B32A8B" w:rsidRPr="00B32A8B" w:rsidRDefault="00B32A8B" w:rsidP="00B32A8B">
      <w:pPr>
        <w:pStyle w:val="Corpodetexto"/>
        <w:ind w:left="1134"/>
        <w:jc w:val="both"/>
        <w:rPr>
          <w:rFonts w:ascii="Calibri" w:hAnsi="Calibri" w:cs="Calibri"/>
          <w:b/>
          <w:i/>
        </w:rPr>
      </w:pPr>
      <w:r w:rsidRPr="00B32A8B">
        <w:rPr>
          <w:rFonts w:ascii="Calibri" w:hAnsi="Calibri" w:cs="Calibri"/>
          <w:b/>
          <w:i/>
        </w:rPr>
        <w:t xml:space="preserve">Art. 1º Ficam a adotadas as seguintes medidas, pelo período de </w:t>
      </w:r>
      <w:proofErr w:type="gramStart"/>
      <w:r w:rsidR="009759BB">
        <w:rPr>
          <w:rFonts w:ascii="Calibri" w:hAnsi="Calibri" w:cs="Calibri"/>
          <w:b/>
          <w:i/>
        </w:rPr>
        <w:t>7</w:t>
      </w:r>
      <w:proofErr w:type="gramEnd"/>
      <w:r w:rsidRPr="00B32A8B">
        <w:rPr>
          <w:rFonts w:ascii="Calibri" w:hAnsi="Calibri" w:cs="Calibri"/>
          <w:b/>
          <w:i/>
        </w:rPr>
        <w:t xml:space="preserve"> (</w:t>
      </w:r>
      <w:r w:rsidR="009759BB">
        <w:rPr>
          <w:rFonts w:ascii="Calibri" w:hAnsi="Calibri" w:cs="Calibri"/>
          <w:b/>
          <w:i/>
        </w:rPr>
        <w:t>sete</w:t>
      </w:r>
      <w:r w:rsidRPr="00B32A8B">
        <w:rPr>
          <w:rFonts w:ascii="Calibri" w:hAnsi="Calibri" w:cs="Calibri"/>
          <w:b/>
          <w:i/>
        </w:rPr>
        <w:t xml:space="preserve">) dias, a partir de </w:t>
      </w:r>
      <w:r w:rsidR="009759BB">
        <w:rPr>
          <w:rFonts w:ascii="Calibri" w:hAnsi="Calibri" w:cs="Calibri"/>
          <w:b/>
          <w:i/>
        </w:rPr>
        <w:t>30</w:t>
      </w:r>
      <w:r w:rsidRPr="00B32A8B">
        <w:rPr>
          <w:rFonts w:ascii="Calibri" w:hAnsi="Calibri" w:cs="Calibri"/>
          <w:b/>
          <w:i/>
        </w:rPr>
        <w:t xml:space="preserve"> de julho de 2020:</w:t>
      </w:r>
    </w:p>
    <w:p w:rsidR="00D73B12" w:rsidRPr="00902954" w:rsidRDefault="008B5B6F" w:rsidP="00207A96">
      <w:pPr>
        <w:jc w:val="both"/>
        <w:rPr>
          <w:rFonts w:ascii="Calibri" w:hAnsi="Calibri"/>
          <w:strike/>
          <w:sz w:val="16"/>
          <w:szCs w:val="16"/>
        </w:rPr>
      </w:pPr>
      <w:r w:rsidRPr="00902954">
        <w:rPr>
          <w:rFonts w:ascii="Calibri" w:hAnsi="Calibri"/>
          <w:strike/>
          <w:sz w:val="16"/>
          <w:szCs w:val="16"/>
        </w:rPr>
        <w:t xml:space="preserve"> </w:t>
      </w:r>
    </w:p>
    <w:p w:rsidR="00902954" w:rsidRDefault="00813BA3" w:rsidP="00902954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2</w:t>
      </w:r>
      <w:r w:rsidRPr="00BF5262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</w:t>
      </w:r>
      <w:r w:rsidR="00B32A8B">
        <w:rPr>
          <w:rFonts w:ascii="Calibri" w:hAnsi="Calibri"/>
        </w:rPr>
        <w:t xml:space="preserve">As demais disposições previstas no </w:t>
      </w:r>
      <w:r>
        <w:rPr>
          <w:rFonts w:ascii="Calibri" w:hAnsi="Calibri"/>
        </w:rPr>
        <w:t xml:space="preserve">Decreto nº 12.930 de 15 de julho de 2020, </w:t>
      </w:r>
      <w:r w:rsidR="00B32A8B">
        <w:rPr>
          <w:rFonts w:ascii="Calibri" w:hAnsi="Calibri"/>
        </w:rPr>
        <w:t>inclusive as previstas no Decreto nº 12.936 de 17 de julho de 2020 permanecem vigentes na sua integra</w:t>
      </w:r>
      <w:r>
        <w:rPr>
          <w:rFonts w:ascii="Calibri" w:hAnsi="Calibri"/>
        </w:rPr>
        <w:t>:</w:t>
      </w:r>
      <w:bookmarkStart w:id="0" w:name="_GoBack"/>
      <w:bookmarkEnd w:id="0"/>
    </w:p>
    <w:p w:rsidR="00902954" w:rsidRPr="00902954" w:rsidRDefault="00902954" w:rsidP="00902954">
      <w:pPr>
        <w:jc w:val="both"/>
        <w:rPr>
          <w:rFonts w:ascii="Calibri" w:hAnsi="Calibri"/>
          <w:sz w:val="16"/>
          <w:szCs w:val="16"/>
        </w:rPr>
      </w:pPr>
    </w:p>
    <w:p w:rsidR="002B29E2" w:rsidRDefault="002B29E2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0C124C">
        <w:rPr>
          <w:rFonts w:ascii="Calibri" w:hAnsi="Calibri"/>
          <w:b/>
        </w:rPr>
        <w:t xml:space="preserve">Art. </w:t>
      </w:r>
      <w:r w:rsidR="00813BA3">
        <w:rPr>
          <w:rFonts w:ascii="Calibri" w:hAnsi="Calibri"/>
          <w:b/>
        </w:rPr>
        <w:t>3</w:t>
      </w:r>
      <w:r w:rsidRPr="000C124C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Este Decreto entra em vigor na data de sua publicação</w:t>
      </w:r>
      <w:r w:rsidR="00207A96">
        <w:rPr>
          <w:rFonts w:ascii="Calibri" w:hAnsi="Calibri"/>
        </w:rPr>
        <w:t>.</w:t>
      </w:r>
    </w:p>
    <w:p w:rsidR="000C124C" w:rsidRPr="00813BA3" w:rsidRDefault="00813BA3" w:rsidP="00813BA3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</w:p>
    <w:p w:rsidR="00813BA3" w:rsidRPr="00C52F26" w:rsidRDefault="00813BA3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813BA3">
        <w:rPr>
          <w:rFonts w:ascii="Calibri" w:hAnsi="Calibri"/>
          <w:b/>
        </w:rPr>
        <w:t>Art. 4º</w:t>
      </w:r>
      <w:r>
        <w:rPr>
          <w:rFonts w:ascii="Calibri" w:hAnsi="Calibri"/>
        </w:rPr>
        <w:t xml:space="preserve"> Revogadas as demais disposições em contrário.</w:t>
      </w:r>
    </w:p>
    <w:p w:rsidR="002B29E2" w:rsidRPr="00DE4F49" w:rsidRDefault="002B29E2" w:rsidP="00476E62">
      <w:pPr>
        <w:jc w:val="both"/>
        <w:rPr>
          <w:rFonts w:ascii="Calibri" w:hAnsi="Calibri"/>
          <w:sz w:val="14"/>
          <w:szCs w:val="14"/>
        </w:rPr>
      </w:pPr>
    </w:p>
    <w:p w:rsidR="00D62225" w:rsidRPr="00C52F26" w:rsidRDefault="00D62225" w:rsidP="00476E62">
      <w:pPr>
        <w:rPr>
          <w:rFonts w:ascii="Calibri" w:hAnsi="Calibri"/>
        </w:rPr>
      </w:pPr>
      <w:r w:rsidRPr="00C52F26">
        <w:rPr>
          <w:rFonts w:ascii="Calibri" w:hAnsi="Calibri"/>
        </w:rPr>
        <w:t>Gabinete do Prefeito Municipal de Campo Alegre/SC.,</w:t>
      </w:r>
      <w:r w:rsidR="00E93EDC">
        <w:rPr>
          <w:rFonts w:ascii="Calibri" w:hAnsi="Calibri"/>
        </w:rPr>
        <w:t xml:space="preserve"> </w:t>
      </w:r>
      <w:r w:rsidR="00B32A8B">
        <w:rPr>
          <w:rFonts w:ascii="Calibri" w:hAnsi="Calibri"/>
        </w:rPr>
        <w:t>29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11CC6">
        <w:rPr>
          <w:rFonts w:ascii="Calibri" w:hAnsi="Calibri"/>
        </w:rPr>
        <w:t xml:space="preserve">julho </w:t>
      </w:r>
      <w:r w:rsidR="00E93EDC">
        <w:rPr>
          <w:rFonts w:ascii="Calibri" w:hAnsi="Calibri"/>
        </w:rPr>
        <w:t>de 2020</w:t>
      </w:r>
      <w:r w:rsidRPr="00C52F26">
        <w:rPr>
          <w:rFonts w:ascii="Calibri" w:hAnsi="Calibri"/>
        </w:rPr>
        <w:t>.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sz w:val="96"/>
          <w:szCs w:val="96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RUBENS BLASZKOWSKI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Prefeito Municipal</w:t>
      </w:r>
    </w:p>
    <w:p w:rsidR="00D62225" w:rsidRPr="00813BA3" w:rsidRDefault="00D62225" w:rsidP="00D73B12">
      <w:pPr>
        <w:spacing w:line="320" w:lineRule="atLeast"/>
        <w:jc w:val="center"/>
        <w:rPr>
          <w:rFonts w:ascii="Calibri" w:hAnsi="Calibri"/>
          <w:bCs/>
          <w:sz w:val="52"/>
          <w:szCs w:val="52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LUCILAINE MÓKFA SCHWARZ</w:t>
      </w:r>
    </w:p>
    <w:p w:rsidR="00D62225" w:rsidRPr="006B5B57" w:rsidRDefault="00D62225" w:rsidP="00D73B12">
      <w:pPr>
        <w:pStyle w:val="Ttulo1"/>
        <w:spacing w:line="320" w:lineRule="atLeast"/>
        <w:rPr>
          <w:rFonts w:ascii="Calibri" w:hAnsi="Calibri"/>
          <w:sz w:val="24"/>
        </w:rPr>
      </w:pPr>
      <w:r w:rsidRPr="006B5B57">
        <w:rPr>
          <w:rFonts w:ascii="Calibri" w:hAnsi="Calibri"/>
          <w:sz w:val="24"/>
        </w:rPr>
        <w:t>Secretária Municipal de Administração</w:t>
      </w:r>
    </w:p>
    <w:p w:rsidR="00DE4F49" w:rsidRPr="00813BA3" w:rsidRDefault="00DE4F49" w:rsidP="00DE4F49">
      <w:pPr>
        <w:rPr>
          <w:rFonts w:asciiTheme="minorHAnsi" w:hAnsiTheme="minorHAnsi" w:cstheme="minorHAnsi"/>
          <w:sz w:val="16"/>
          <w:szCs w:val="16"/>
        </w:rPr>
      </w:pPr>
    </w:p>
    <w:p w:rsidR="00D62225" w:rsidRPr="006B5B57" w:rsidRDefault="00D62225" w:rsidP="00D73B12">
      <w:pPr>
        <w:spacing w:line="320" w:lineRule="atLeast"/>
        <w:jc w:val="both"/>
        <w:rPr>
          <w:rFonts w:ascii="Calibri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="00B32A8B">
        <w:rPr>
          <w:rFonts w:ascii="Calibri" w:hAnsi="Calibri"/>
          <w:b/>
          <w:bCs/>
          <w:sz w:val="32"/>
          <w:szCs w:val="32"/>
        </w:rPr>
        <w:t>3</w:t>
      </w:r>
      <w:r w:rsidR="00E11CC6">
        <w:rPr>
          <w:rFonts w:ascii="Calibri" w:hAnsi="Calibri"/>
          <w:b/>
          <w:bCs/>
          <w:sz w:val="32"/>
          <w:szCs w:val="32"/>
        </w:rPr>
        <w:t>0</w:t>
      </w:r>
      <w:r w:rsidRPr="006B5B57">
        <w:rPr>
          <w:rFonts w:ascii="Calibri" w:hAnsi="Calibri"/>
          <w:b/>
          <w:bCs/>
          <w:sz w:val="32"/>
          <w:szCs w:val="32"/>
        </w:rPr>
        <w:t>/</w:t>
      </w:r>
      <w:r w:rsidR="006B5B57" w:rsidRPr="006B5B57">
        <w:rPr>
          <w:rFonts w:ascii="Calibri" w:hAnsi="Calibri"/>
          <w:b/>
          <w:bCs/>
          <w:sz w:val="32"/>
          <w:szCs w:val="32"/>
        </w:rPr>
        <w:t>0</w:t>
      </w:r>
      <w:r w:rsidR="00E11CC6">
        <w:rPr>
          <w:rFonts w:ascii="Calibri" w:hAnsi="Calibri"/>
          <w:b/>
          <w:bCs/>
          <w:sz w:val="32"/>
          <w:szCs w:val="32"/>
        </w:rPr>
        <w:t>7</w:t>
      </w:r>
      <w:r w:rsidR="00E93EDC" w:rsidRPr="006B5B57">
        <w:rPr>
          <w:rFonts w:ascii="Calibri" w:hAnsi="Calibri"/>
          <w:b/>
          <w:bCs/>
          <w:sz w:val="32"/>
          <w:szCs w:val="32"/>
        </w:rPr>
        <w:t>/2020</w:t>
      </w:r>
      <w:r w:rsidRPr="006B5B57">
        <w:rPr>
          <w:rFonts w:ascii="Calibri" w:hAnsi="Calibri"/>
          <w:b/>
          <w:bCs/>
          <w:sz w:val="32"/>
          <w:szCs w:val="32"/>
        </w:rPr>
        <w:t>.</w:t>
      </w:r>
    </w:p>
    <w:p w:rsidR="00D62225" w:rsidRPr="00813BA3" w:rsidRDefault="00D62225" w:rsidP="00D73B12">
      <w:pPr>
        <w:spacing w:line="320" w:lineRule="atLeast"/>
        <w:jc w:val="center"/>
        <w:rPr>
          <w:rFonts w:ascii="Calibri" w:hAnsi="Calibri"/>
          <w:sz w:val="52"/>
          <w:szCs w:val="52"/>
        </w:rPr>
      </w:pPr>
    </w:p>
    <w:p w:rsidR="00D62225" w:rsidRPr="006B5B57" w:rsidRDefault="00E11CC6" w:rsidP="00D73B12">
      <w:pPr>
        <w:spacing w:line="3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HIDALGO FERNANDO MARTINS</w:t>
      </w:r>
    </w:p>
    <w:p w:rsidR="00562BCC" w:rsidRPr="006B5B57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6B5B57">
        <w:rPr>
          <w:rFonts w:ascii="Calibri" w:hAnsi="Calibri"/>
          <w:b/>
        </w:rPr>
        <w:t>Chefe de Gabinete do Prefeito</w:t>
      </w:r>
    </w:p>
    <w:sectPr w:rsidR="00562BCC" w:rsidRPr="006B5B57" w:rsidSect="00902954">
      <w:headerReference w:type="default" r:id="rId10"/>
      <w:pgSz w:w="11906" w:h="16838"/>
      <w:pgMar w:top="1134" w:right="1416" w:bottom="851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0" w:rsidRDefault="003B1460" w:rsidP="006B5B57">
      <w:r>
        <w:separator/>
      </w:r>
    </w:p>
  </w:endnote>
  <w:endnote w:type="continuationSeparator" w:id="0">
    <w:p w:rsidR="003B1460" w:rsidRDefault="003B1460" w:rsidP="006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0" w:rsidRDefault="003B1460" w:rsidP="006B5B57">
      <w:r>
        <w:separator/>
      </w:r>
    </w:p>
  </w:footnote>
  <w:footnote w:type="continuationSeparator" w:id="0">
    <w:p w:rsidR="003B1460" w:rsidRDefault="003B1460" w:rsidP="006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57" w:rsidRPr="006B5B57" w:rsidRDefault="006B5B57" w:rsidP="006B5B57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6B5B57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00151"/>
    <w:rsid w:val="0005527B"/>
    <w:rsid w:val="00055754"/>
    <w:rsid w:val="00057122"/>
    <w:rsid w:val="000C124C"/>
    <w:rsid w:val="000E7776"/>
    <w:rsid w:val="00110696"/>
    <w:rsid w:val="00111B74"/>
    <w:rsid w:val="001233FD"/>
    <w:rsid w:val="00151B6F"/>
    <w:rsid w:val="00182BAB"/>
    <w:rsid w:val="001C7F8F"/>
    <w:rsid w:val="00207A96"/>
    <w:rsid w:val="0022518C"/>
    <w:rsid w:val="00256FC4"/>
    <w:rsid w:val="002A1E8C"/>
    <w:rsid w:val="002B126D"/>
    <w:rsid w:val="002B29E2"/>
    <w:rsid w:val="002B77AC"/>
    <w:rsid w:val="002C676D"/>
    <w:rsid w:val="00355B7A"/>
    <w:rsid w:val="00390C03"/>
    <w:rsid w:val="003A12CA"/>
    <w:rsid w:val="003B1460"/>
    <w:rsid w:val="003E0729"/>
    <w:rsid w:val="00433BE3"/>
    <w:rsid w:val="00452467"/>
    <w:rsid w:val="00476E62"/>
    <w:rsid w:val="0049120C"/>
    <w:rsid w:val="004E644F"/>
    <w:rsid w:val="004F05FC"/>
    <w:rsid w:val="00532131"/>
    <w:rsid w:val="0055017F"/>
    <w:rsid w:val="00562BCC"/>
    <w:rsid w:val="005845F0"/>
    <w:rsid w:val="0059662A"/>
    <w:rsid w:val="005A2E1C"/>
    <w:rsid w:val="005E0762"/>
    <w:rsid w:val="005E46F7"/>
    <w:rsid w:val="00617869"/>
    <w:rsid w:val="006A0D7E"/>
    <w:rsid w:val="006A5F27"/>
    <w:rsid w:val="006B5B57"/>
    <w:rsid w:val="006E30E7"/>
    <w:rsid w:val="006E3273"/>
    <w:rsid w:val="006F08C4"/>
    <w:rsid w:val="00701E4E"/>
    <w:rsid w:val="00791A82"/>
    <w:rsid w:val="0079243F"/>
    <w:rsid w:val="00796DD8"/>
    <w:rsid w:val="00813BA3"/>
    <w:rsid w:val="00821F44"/>
    <w:rsid w:val="008655DA"/>
    <w:rsid w:val="008B5B6F"/>
    <w:rsid w:val="008B5C27"/>
    <w:rsid w:val="008D3AD8"/>
    <w:rsid w:val="00902954"/>
    <w:rsid w:val="0094361C"/>
    <w:rsid w:val="0095513F"/>
    <w:rsid w:val="009759BB"/>
    <w:rsid w:val="009B6688"/>
    <w:rsid w:val="00A21629"/>
    <w:rsid w:val="00A30E6F"/>
    <w:rsid w:val="00A341DC"/>
    <w:rsid w:val="00AA2249"/>
    <w:rsid w:val="00AA3418"/>
    <w:rsid w:val="00AA4394"/>
    <w:rsid w:val="00AC1BA7"/>
    <w:rsid w:val="00AC5DE6"/>
    <w:rsid w:val="00B045C3"/>
    <w:rsid w:val="00B32A8B"/>
    <w:rsid w:val="00B77542"/>
    <w:rsid w:val="00BF5262"/>
    <w:rsid w:val="00C341B7"/>
    <w:rsid w:val="00C52F26"/>
    <w:rsid w:val="00D1122A"/>
    <w:rsid w:val="00D36EAF"/>
    <w:rsid w:val="00D62225"/>
    <w:rsid w:val="00D73B12"/>
    <w:rsid w:val="00DA43EA"/>
    <w:rsid w:val="00DE4F49"/>
    <w:rsid w:val="00E113D4"/>
    <w:rsid w:val="00E11CC6"/>
    <w:rsid w:val="00E513A0"/>
    <w:rsid w:val="00E755C2"/>
    <w:rsid w:val="00E93A71"/>
    <w:rsid w:val="00E93EDC"/>
    <w:rsid w:val="00EF32A6"/>
    <w:rsid w:val="00F16E1E"/>
    <w:rsid w:val="00F34A66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A96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32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2A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A96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32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2A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3</cp:revision>
  <cp:lastPrinted>2020-07-29T20:17:00Z</cp:lastPrinted>
  <dcterms:created xsi:type="dcterms:W3CDTF">2020-07-29T19:55:00Z</dcterms:created>
  <dcterms:modified xsi:type="dcterms:W3CDTF">2020-07-29T20:17:00Z</dcterms:modified>
</cp:coreProperties>
</file>