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0B" w:rsidRPr="001922D6" w:rsidRDefault="002D7D0B" w:rsidP="002D7D0B">
      <w:pPr>
        <w:jc w:val="center"/>
        <w:rPr>
          <w:rFonts w:ascii="Calibri" w:hAnsi="Calibri"/>
          <w:sz w:val="16"/>
          <w:szCs w:val="16"/>
        </w:rPr>
      </w:pPr>
    </w:p>
    <w:p w:rsidR="002D7D0B" w:rsidRPr="007622FD" w:rsidRDefault="002D7D0B" w:rsidP="00EC1BED">
      <w:pPr>
        <w:pStyle w:val="Ttulo2"/>
        <w:ind w:firstLine="0"/>
        <w:jc w:val="center"/>
        <w:rPr>
          <w:rFonts w:ascii="Calibri" w:hAnsi="Calibri"/>
          <w:sz w:val="16"/>
          <w:szCs w:val="16"/>
        </w:rPr>
      </w:pPr>
      <w:r w:rsidRPr="007622FD">
        <w:rPr>
          <w:rFonts w:ascii="Calibri" w:hAnsi="Calibri"/>
          <w:sz w:val="24"/>
        </w:rPr>
        <w:t xml:space="preserve">DECRETO Nº </w:t>
      </w:r>
      <w:r w:rsidR="00EC1BED">
        <w:rPr>
          <w:rFonts w:ascii="Calibri" w:hAnsi="Calibri"/>
          <w:sz w:val="24"/>
        </w:rPr>
        <w:t>12.751</w:t>
      </w:r>
      <w:r w:rsidRPr="007622FD">
        <w:rPr>
          <w:rFonts w:ascii="Calibri" w:hAnsi="Calibri"/>
          <w:sz w:val="24"/>
        </w:rPr>
        <w:t xml:space="preserve"> DE </w:t>
      </w:r>
      <w:r w:rsidR="00EC1BED">
        <w:rPr>
          <w:rFonts w:ascii="Calibri" w:hAnsi="Calibri"/>
          <w:sz w:val="24"/>
        </w:rPr>
        <w:t xml:space="preserve">1º </w:t>
      </w:r>
      <w:r w:rsidRPr="007622FD">
        <w:rPr>
          <w:rFonts w:ascii="Calibri" w:hAnsi="Calibri"/>
          <w:sz w:val="24"/>
        </w:rPr>
        <w:t xml:space="preserve">DE </w:t>
      </w:r>
      <w:r w:rsidR="007D65C6">
        <w:rPr>
          <w:rFonts w:ascii="Calibri" w:hAnsi="Calibri"/>
          <w:sz w:val="24"/>
        </w:rPr>
        <w:t>ABRIL</w:t>
      </w:r>
      <w:r w:rsidRPr="007622FD">
        <w:rPr>
          <w:rFonts w:ascii="Calibri" w:hAnsi="Calibri"/>
          <w:sz w:val="24"/>
        </w:rPr>
        <w:t xml:space="preserve"> DE </w:t>
      </w:r>
      <w:r w:rsidR="00816F97">
        <w:rPr>
          <w:rFonts w:ascii="Calibri" w:hAnsi="Calibri"/>
          <w:sz w:val="24"/>
        </w:rPr>
        <w:t>2020</w:t>
      </w:r>
    </w:p>
    <w:p w:rsidR="00EC1BED" w:rsidRPr="001922D6" w:rsidRDefault="00EC1BED" w:rsidP="001922D6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7D65C6" w:rsidRPr="00F76008" w:rsidRDefault="007D65C6" w:rsidP="001922D6">
      <w:pPr>
        <w:ind w:left="3402"/>
        <w:jc w:val="both"/>
        <w:rPr>
          <w:rFonts w:asciiTheme="minorHAnsi" w:hAnsiTheme="minorHAnsi" w:cstheme="minorHAnsi"/>
          <w:b/>
          <w:bCs/>
        </w:rPr>
      </w:pPr>
      <w:r w:rsidRPr="00F76008">
        <w:rPr>
          <w:rFonts w:asciiTheme="minorHAnsi" w:hAnsiTheme="minorHAnsi" w:cstheme="minorHAnsi"/>
          <w:b/>
        </w:rPr>
        <w:t xml:space="preserve">“DISPÕE SOBRE A PRORROGAÇÃO DOS PRAZOS DE PAGAMENTO DO ISSQN - IMPOSTO SOBRE SERVIÇOS DE QUALQUER NATUREZA, IPTU - IMPOSTO PREDIAL E TERRITORIAL URBANO, </w:t>
      </w:r>
      <w:r w:rsidR="00F76008" w:rsidRPr="00F76008">
        <w:rPr>
          <w:rFonts w:asciiTheme="minorHAnsi" w:hAnsiTheme="minorHAnsi" w:cstheme="minorHAnsi"/>
          <w:b/>
        </w:rPr>
        <w:t>TAXA DE FISCALIZAÇÃO LOCALIZAÇÃO INSTALAÇÃO E FUNCIONAMENTO</w:t>
      </w:r>
      <w:r w:rsidRPr="00F76008">
        <w:rPr>
          <w:rFonts w:asciiTheme="minorHAnsi" w:hAnsiTheme="minorHAnsi" w:cstheme="minorHAnsi"/>
          <w:b/>
        </w:rPr>
        <w:t xml:space="preserve">, BEM COMO SUSPENDE PRAZOS DA FAZENDA PÚBLICA, E </w:t>
      </w:r>
      <w:r w:rsidR="00F76008">
        <w:rPr>
          <w:rFonts w:asciiTheme="minorHAnsi" w:hAnsiTheme="minorHAnsi" w:cstheme="minorHAnsi"/>
          <w:b/>
        </w:rPr>
        <w:t>ESTABELECE</w:t>
      </w:r>
      <w:r w:rsidRPr="00F76008">
        <w:rPr>
          <w:rFonts w:asciiTheme="minorHAnsi" w:hAnsiTheme="minorHAnsi" w:cstheme="minorHAnsi"/>
          <w:b/>
        </w:rPr>
        <w:t xml:space="preserve"> OUTRAS PROVIDÊNCIAS.”</w:t>
      </w:r>
    </w:p>
    <w:p w:rsidR="002D7D0B" w:rsidRPr="007622FD" w:rsidRDefault="002D7D0B" w:rsidP="002D7D0B">
      <w:pPr>
        <w:jc w:val="center"/>
        <w:rPr>
          <w:rFonts w:ascii="Calibri" w:hAnsi="Calibri"/>
          <w:sz w:val="16"/>
          <w:szCs w:val="16"/>
        </w:rPr>
      </w:pPr>
    </w:p>
    <w:p w:rsidR="002D7D0B" w:rsidRDefault="002D7D0B" w:rsidP="002D7D0B">
      <w:pPr>
        <w:ind w:firstLine="1080"/>
        <w:jc w:val="both"/>
        <w:rPr>
          <w:rFonts w:ascii="Calibri" w:hAnsi="Calibri"/>
        </w:rPr>
      </w:pPr>
      <w:r w:rsidRPr="007622FD">
        <w:rPr>
          <w:rFonts w:ascii="Calibri" w:hAnsi="Calibri"/>
        </w:rPr>
        <w:t>O Prefeito Municipal de Campo Alegre, Estado de Santa Catarina, no uso das atribuições que lhe são conferidas por Lei, em especial o art</w:t>
      </w:r>
      <w:r w:rsidR="008E683C">
        <w:rPr>
          <w:rFonts w:ascii="Calibri" w:hAnsi="Calibri"/>
        </w:rPr>
        <w:t>.</w:t>
      </w:r>
      <w:r w:rsidRPr="007622FD">
        <w:rPr>
          <w:rFonts w:ascii="Calibri" w:hAnsi="Calibri"/>
        </w:rPr>
        <w:t xml:space="preserve"> 113 da Lei Municipal nº 2.293 de 23 de dezembro de 1997</w:t>
      </w:r>
      <w:r w:rsidR="00F76008">
        <w:rPr>
          <w:rFonts w:ascii="Calibri" w:hAnsi="Calibri"/>
        </w:rPr>
        <w:t>, e ainda</w:t>
      </w:r>
      <w:r w:rsidRPr="007622FD">
        <w:rPr>
          <w:rFonts w:ascii="Calibri" w:hAnsi="Calibri"/>
        </w:rPr>
        <w:t xml:space="preserve">; </w:t>
      </w:r>
    </w:p>
    <w:p w:rsidR="00F76008" w:rsidRPr="001922D6" w:rsidRDefault="00F76008" w:rsidP="001922D6">
      <w:pPr>
        <w:jc w:val="both"/>
        <w:rPr>
          <w:rFonts w:ascii="Calibri" w:hAnsi="Calibri"/>
          <w:sz w:val="16"/>
          <w:szCs w:val="16"/>
        </w:rPr>
      </w:pPr>
    </w:p>
    <w:p w:rsidR="00F76008" w:rsidRPr="00552F5B" w:rsidRDefault="00F76008" w:rsidP="00F76008">
      <w:pPr>
        <w:pStyle w:val="Default"/>
        <w:ind w:firstLine="1134"/>
        <w:jc w:val="both"/>
        <w:rPr>
          <w:rFonts w:asciiTheme="minorHAnsi" w:hAnsiTheme="minorHAnsi" w:cstheme="minorHAnsi"/>
        </w:rPr>
      </w:pPr>
      <w:r w:rsidRPr="00552F5B">
        <w:rPr>
          <w:rFonts w:asciiTheme="minorHAnsi" w:hAnsiTheme="minorHAnsi" w:cstheme="minorHAnsi"/>
          <w:b/>
          <w:color w:val="auto"/>
        </w:rPr>
        <w:t>CONSIDERANDO</w:t>
      </w:r>
      <w:r w:rsidRPr="00552F5B">
        <w:rPr>
          <w:rFonts w:asciiTheme="minorHAnsi" w:hAnsiTheme="minorHAnsi" w:cstheme="minorHAnsi"/>
        </w:rPr>
        <w:t xml:space="preserve"> que a Organização Mundial de Saúde (OMS) declarou, em 11 de março de 2020, que a disseminação comunitária do COVID-19 em todos os Continentes caracteriza pandemia; </w:t>
      </w:r>
    </w:p>
    <w:p w:rsidR="00F76008" w:rsidRPr="001922D6" w:rsidRDefault="00F76008" w:rsidP="001922D6">
      <w:pPr>
        <w:pStyle w:val="western"/>
        <w:tabs>
          <w:tab w:val="left" w:pos="4554"/>
        </w:tabs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F76008" w:rsidRPr="00552F5B" w:rsidRDefault="00F76008" w:rsidP="00F76008">
      <w:pPr>
        <w:ind w:firstLine="1134"/>
        <w:jc w:val="both"/>
        <w:rPr>
          <w:rFonts w:asciiTheme="minorHAnsi" w:hAnsiTheme="minorHAnsi" w:cstheme="minorHAnsi"/>
          <w:color w:val="000000"/>
        </w:rPr>
      </w:pPr>
      <w:r w:rsidRPr="00552F5B">
        <w:rPr>
          <w:rFonts w:asciiTheme="minorHAnsi" w:hAnsiTheme="minorHAnsi" w:cstheme="minorHAnsi"/>
          <w:b/>
        </w:rPr>
        <w:t>CONSIDERANDO</w:t>
      </w:r>
      <w:r w:rsidRPr="00552F5B">
        <w:rPr>
          <w:rFonts w:asciiTheme="minorHAnsi" w:hAnsiTheme="minorHAnsi" w:cstheme="minorHAnsi"/>
          <w:color w:val="000000"/>
        </w:rPr>
        <w:t>, ainda, que a edição dos</w:t>
      </w:r>
      <w:r w:rsidRPr="00552F5B">
        <w:rPr>
          <w:rFonts w:asciiTheme="minorHAnsi" w:hAnsiTheme="minorHAnsi" w:cstheme="minorHAnsi"/>
          <w:b/>
        </w:rPr>
        <w:t xml:space="preserve"> Decr</w:t>
      </w:r>
      <w:r>
        <w:rPr>
          <w:rFonts w:asciiTheme="minorHAnsi" w:hAnsiTheme="minorHAnsi" w:cstheme="minorHAnsi"/>
          <w:b/>
        </w:rPr>
        <w:t>etos Estaduais nº 507, 509, 515,</w:t>
      </w:r>
      <w:r w:rsidRPr="00552F5B">
        <w:rPr>
          <w:rFonts w:asciiTheme="minorHAnsi" w:hAnsiTheme="minorHAnsi" w:cstheme="minorHAnsi"/>
          <w:b/>
        </w:rPr>
        <w:t xml:space="preserve"> 525 </w:t>
      </w:r>
      <w:r>
        <w:rPr>
          <w:rFonts w:asciiTheme="minorHAnsi" w:hAnsiTheme="minorHAnsi" w:cstheme="minorHAnsi"/>
          <w:b/>
        </w:rPr>
        <w:t>e 535</w:t>
      </w:r>
      <w:r w:rsidR="005C78D9">
        <w:rPr>
          <w:rFonts w:asciiTheme="minorHAnsi" w:hAnsiTheme="minorHAnsi" w:cstheme="minorHAnsi"/>
          <w:b/>
        </w:rPr>
        <w:t xml:space="preserve"> </w:t>
      </w:r>
      <w:r w:rsidRPr="00552F5B">
        <w:rPr>
          <w:rFonts w:asciiTheme="minorHAnsi" w:hAnsiTheme="minorHAnsi" w:cstheme="minorHAnsi"/>
          <w:b/>
        </w:rPr>
        <w:t>de 2020</w:t>
      </w:r>
      <w:r w:rsidRPr="00552F5B">
        <w:rPr>
          <w:rFonts w:asciiTheme="minorHAnsi" w:hAnsiTheme="minorHAnsi" w:cstheme="minorHAnsi"/>
          <w:i/>
          <w:iCs/>
          <w:color w:val="000000"/>
        </w:rPr>
        <w:t xml:space="preserve">, </w:t>
      </w:r>
      <w:r w:rsidRPr="00552F5B">
        <w:rPr>
          <w:rFonts w:asciiTheme="minorHAnsi" w:hAnsiTheme="minorHAnsi" w:cstheme="minorHAnsi"/>
          <w:color w:val="000000"/>
        </w:rPr>
        <w:t xml:space="preserve">que dispõem sobre as medidas de prevenção e combate ao contágio pelo coronavírus (COVID-19) nos órgãos e nas entidades da Administração Pública Estadual e estabelece outras providências; </w:t>
      </w:r>
    </w:p>
    <w:p w:rsidR="00F76008" w:rsidRPr="001922D6" w:rsidRDefault="00F76008" w:rsidP="00F76008">
      <w:pPr>
        <w:pStyle w:val="western"/>
        <w:tabs>
          <w:tab w:val="left" w:pos="4554"/>
        </w:tabs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F76008" w:rsidRPr="00552F5B" w:rsidRDefault="00F76008" w:rsidP="00F76008">
      <w:pPr>
        <w:pStyle w:val="Default"/>
        <w:ind w:firstLine="1134"/>
        <w:jc w:val="both"/>
        <w:rPr>
          <w:rFonts w:asciiTheme="minorHAnsi" w:hAnsiTheme="minorHAnsi" w:cstheme="minorHAnsi"/>
        </w:rPr>
      </w:pPr>
      <w:r w:rsidRPr="00552F5B">
        <w:rPr>
          <w:rFonts w:asciiTheme="minorHAnsi" w:hAnsiTheme="minorHAnsi" w:cstheme="minorHAnsi"/>
          <w:b/>
          <w:color w:val="auto"/>
        </w:rPr>
        <w:t xml:space="preserve">CONSIDERANDO </w:t>
      </w:r>
      <w:r w:rsidRPr="00552F5B">
        <w:rPr>
          <w:rFonts w:asciiTheme="minorHAnsi" w:hAnsiTheme="minorHAnsi" w:cstheme="minorHAnsi"/>
        </w:rPr>
        <w:t xml:space="preserve">o </w:t>
      </w:r>
      <w:r w:rsidRPr="00552F5B">
        <w:rPr>
          <w:rFonts w:asciiTheme="minorHAnsi" w:hAnsiTheme="minorHAnsi" w:cstheme="minorHAnsi"/>
          <w:b/>
          <w:color w:val="auto"/>
        </w:rPr>
        <w:t>Decreto Municipal 12.741 de 23 de março de 2020</w:t>
      </w:r>
      <w:r w:rsidRPr="00552F5B">
        <w:rPr>
          <w:rFonts w:asciiTheme="minorHAnsi" w:hAnsiTheme="minorHAnsi" w:cstheme="minorHAnsi"/>
        </w:rPr>
        <w:t xml:space="preserve"> que declarou </w:t>
      </w:r>
      <w:r w:rsidRPr="00552F5B">
        <w:rPr>
          <w:rFonts w:asciiTheme="minorHAnsi" w:hAnsiTheme="minorHAnsi" w:cstheme="minorHAnsi"/>
          <w:b/>
        </w:rPr>
        <w:t>SITUAÇÃO DE EMERGÊNCIA</w:t>
      </w:r>
      <w:r w:rsidRPr="00552F5B">
        <w:rPr>
          <w:rFonts w:asciiTheme="minorHAnsi" w:hAnsiTheme="minorHAnsi" w:cstheme="minorHAnsi"/>
        </w:rPr>
        <w:t xml:space="preserve"> no Município de Campo Alegre/SC;</w:t>
      </w:r>
    </w:p>
    <w:p w:rsidR="00F76008" w:rsidRPr="00552F5B" w:rsidRDefault="00F76008" w:rsidP="00F76008">
      <w:pPr>
        <w:jc w:val="both"/>
        <w:rPr>
          <w:rFonts w:asciiTheme="minorHAnsi" w:hAnsiTheme="minorHAnsi" w:cstheme="minorHAnsi"/>
        </w:rPr>
      </w:pPr>
    </w:p>
    <w:p w:rsidR="00F76008" w:rsidRPr="00EC1BED" w:rsidRDefault="00F76008" w:rsidP="00F76008">
      <w:pPr>
        <w:ind w:firstLine="1134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52F5B">
        <w:rPr>
          <w:rFonts w:asciiTheme="minorHAnsi" w:hAnsiTheme="minorHAnsi" w:cstheme="minorHAnsi"/>
          <w:b/>
        </w:rPr>
        <w:t>CONSIDERANDO</w:t>
      </w:r>
      <w:r w:rsidRPr="00552F5B">
        <w:rPr>
          <w:rFonts w:asciiTheme="minorHAnsi" w:hAnsiTheme="minorHAnsi" w:cstheme="minorHAnsi"/>
          <w:color w:val="000000"/>
        </w:rPr>
        <w:t xml:space="preserve"> que a situação demanda o emprego urgente de medidas de prevenção, controle e contenção de riscos, danos e agravos à saúde pública, a fim de evitar a disseminação da doença no Município de Campo Alegre</w:t>
      </w:r>
      <w:r>
        <w:rPr>
          <w:rFonts w:asciiTheme="minorHAnsi" w:hAnsiTheme="minorHAnsi" w:cstheme="minorHAnsi"/>
          <w:color w:val="000000"/>
        </w:rPr>
        <w:t>/</w:t>
      </w:r>
      <w:r w:rsidRPr="00552F5B">
        <w:rPr>
          <w:rFonts w:asciiTheme="minorHAnsi" w:hAnsiTheme="minorHAnsi" w:cstheme="minorHAnsi"/>
          <w:color w:val="000000"/>
        </w:rPr>
        <w:t>SC</w:t>
      </w:r>
      <w:r>
        <w:rPr>
          <w:rFonts w:asciiTheme="minorHAnsi" w:hAnsiTheme="minorHAnsi" w:cstheme="minorHAnsi"/>
          <w:color w:val="000000"/>
        </w:rPr>
        <w:t>,</w:t>
      </w:r>
      <w:r w:rsidRPr="00552F5B">
        <w:rPr>
          <w:rFonts w:asciiTheme="minorHAnsi" w:hAnsiTheme="minorHAnsi" w:cstheme="minorHAnsi"/>
          <w:color w:val="000000"/>
        </w:rPr>
        <w:t xml:space="preserve"> que geram gastos orçamentários e dispêndios financeiros</w:t>
      </w:r>
      <w:r>
        <w:rPr>
          <w:rFonts w:asciiTheme="minorHAnsi" w:hAnsiTheme="minorHAnsi" w:cstheme="minorHAnsi"/>
          <w:color w:val="000000"/>
        </w:rPr>
        <w:t xml:space="preserve">; </w:t>
      </w:r>
      <w:r w:rsidRPr="00EC1BED">
        <w:rPr>
          <w:rFonts w:asciiTheme="minorHAnsi" w:hAnsiTheme="minorHAnsi" w:cstheme="minorHAnsi"/>
          <w:b/>
          <w:color w:val="000000"/>
          <w:sz w:val="28"/>
          <w:szCs w:val="28"/>
        </w:rPr>
        <w:t>DECRETA:</w:t>
      </w:r>
    </w:p>
    <w:p w:rsidR="002D7D0B" w:rsidRPr="001922D6" w:rsidRDefault="002D7D0B" w:rsidP="002D7D0B">
      <w:pPr>
        <w:jc w:val="both"/>
        <w:rPr>
          <w:rFonts w:ascii="Calibri" w:hAnsi="Calibri"/>
        </w:rPr>
      </w:pPr>
    </w:p>
    <w:p w:rsidR="007D65C6" w:rsidRPr="007D65C6" w:rsidRDefault="007D65C6" w:rsidP="00EC1BED">
      <w:pPr>
        <w:pStyle w:val="NormalWeb"/>
        <w:shd w:val="clear" w:color="auto" w:fill="FFFFFF"/>
        <w:spacing w:before="30" w:beforeAutospacing="0" w:after="75" w:afterAutospacing="0"/>
        <w:ind w:firstLine="1134"/>
        <w:jc w:val="both"/>
        <w:textAlignment w:val="top"/>
        <w:rPr>
          <w:rFonts w:asciiTheme="minorHAnsi" w:hAnsiTheme="minorHAnsi" w:cstheme="minorHAnsi"/>
        </w:rPr>
      </w:pPr>
      <w:r w:rsidRPr="007D65C6">
        <w:rPr>
          <w:rStyle w:val="Forte"/>
          <w:rFonts w:asciiTheme="minorHAnsi" w:hAnsiTheme="minorHAnsi" w:cstheme="minorHAnsi"/>
        </w:rPr>
        <w:t>Art.1º</w:t>
      </w:r>
      <w:r w:rsidRPr="007D65C6">
        <w:rPr>
          <w:rFonts w:asciiTheme="minorHAnsi" w:hAnsiTheme="minorHAnsi" w:cstheme="minorHAnsi"/>
        </w:rPr>
        <w:t xml:space="preserve"> Fica prorrogado o prazo de pagamento do Imposto Sobre Serviços de Qualquer Natureza (ISSQN), para empresa não optante do Simples Nacional dos serviços prestados e tomados nos termos abaixo especificados:</w:t>
      </w:r>
    </w:p>
    <w:p w:rsidR="007D65C6" w:rsidRPr="007D65C6" w:rsidRDefault="007D65C6" w:rsidP="00EC1BED">
      <w:pPr>
        <w:pStyle w:val="NormalWeb"/>
        <w:shd w:val="clear" w:color="auto" w:fill="FFFFFF"/>
        <w:spacing w:before="30" w:beforeAutospacing="0" w:after="75" w:afterAutospacing="0"/>
        <w:ind w:firstLine="1134"/>
        <w:jc w:val="both"/>
        <w:textAlignment w:val="top"/>
        <w:rPr>
          <w:rFonts w:asciiTheme="minorHAnsi" w:hAnsiTheme="minorHAnsi" w:cstheme="minorHAnsi"/>
        </w:rPr>
      </w:pPr>
      <w:r w:rsidRPr="007D65C6">
        <w:rPr>
          <w:rStyle w:val="Forte"/>
          <w:rFonts w:asciiTheme="minorHAnsi" w:hAnsiTheme="minorHAnsi" w:cstheme="minorHAnsi"/>
        </w:rPr>
        <w:t>a)</w:t>
      </w:r>
      <w:r w:rsidRPr="007D65C6">
        <w:rPr>
          <w:rFonts w:asciiTheme="minorHAnsi" w:hAnsiTheme="minorHAnsi" w:cstheme="minorHAnsi"/>
        </w:rPr>
        <w:t> o período de apuração março de 2020, com vencimento original em 15 de abril de 2020, fica prorrogado para o dia 15 de agosto de 2020, sem a incidência de juros e multa;</w:t>
      </w:r>
    </w:p>
    <w:p w:rsidR="007D65C6" w:rsidRPr="007D65C6" w:rsidRDefault="007D65C6" w:rsidP="00EC1BED">
      <w:pPr>
        <w:pStyle w:val="NormalWeb"/>
        <w:shd w:val="clear" w:color="auto" w:fill="FFFFFF"/>
        <w:spacing w:before="30" w:beforeAutospacing="0" w:after="75" w:afterAutospacing="0"/>
        <w:ind w:firstLine="1134"/>
        <w:jc w:val="both"/>
        <w:textAlignment w:val="top"/>
        <w:rPr>
          <w:rFonts w:asciiTheme="minorHAnsi" w:hAnsiTheme="minorHAnsi" w:cstheme="minorHAnsi"/>
        </w:rPr>
      </w:pPr>
      <w:r w:rsidRPr="007D65C6">
        <w:rPr>
          <w:rStyle w:val="Forte"/>
          <w:rFonts w:asciiTheme="minorHAnsi" w:hAnsiTheme="minorHAnsi" w:cstheme="minorHAnsi"/>
        </w:rPr>
        <w:t>b)</w:t>
      </w:r>
      <w:r w:rsidRPr="007D65C6">
        <w:rPr>
          <w:rFonts w:asciiTheme="minorHAnsi" w:hAnsiTheme="minorHAnsi" w:cstheme="minorHAnsi"/>
        </w:rPr>
        <w:t> o período de apuração abril de 2020, com vencimento original em 15 de maio de 2020, fica prorrogado para o dia 15 de setembro de 2020, sem a incidência de juros e multa; e</w:t>
      </w:r>
    </w:p>
    <w:p w:rsidR="007D65C6" w:rsidRDefault="007D65C6" w:rsidP="00EC1BED">
      <w:pPr>
        <w:pStyle w:val="NormalWeb"/>
        <w:shd w:val="clear" w:color="auto" w:fill="FFFFFF"/>
        <w:spacing w:before="30" w:beforeAutospacing="0" w:after="75" w:afterAutospacing="0"/>
        <w:ind w:firstLine="1134"/>
        <w:jc w:val="both"/>
        <w:textAlignment w:val="top"/>
        <w:rPr>
          <w:rFonts w:asciiTheme="minorHAnsi" w:hAnsiTheme="minorHAnsi" w:cstheme="minorHAnsi"/>
        </w:rPr>
      </w:pPr>
      <w:r w:rsidRPr="007D65C6">
        <w:rPr>
          <w:rStyle w:val="Forte"/>
          <w:rFonts w:asciiTheme="minorHAnsi" w:hAnsiTheme="minorHAnsi" w:cstheme="minorHAnsi"/>
        </w:rPr>
        <w:t>c)</w:t>
      </w:r>
      <w:r w:rsidRPr="007D65C6">
        <w:rPr>
          <w:rFonts w:asciiTheme="minorHAnsi" w:hAnsiTheme="minorHAnsi" w:cstheme="minorHAnsi"/>
        </w:rPr>
        <w:t> o período de apuração maio de 2020, com vencimento original em 15 de junho de 2020, fica prorrogado para o dia 15 de outubro de 2020, sem a incidência de juros e multa.</w:t>
      </w:r>
    </w:p>
    <w:p w:rsidR="007D65C6" w:rsidRPr="007D65C6" w:rsidRDefault="007D65C6" w:rsidP="00EC1BED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top"/>
        <w:rPr>
          <w:rFonts w:asciiTheme="minorHAnsi" w:hAnsiTheme="minorHAnsi" w:cstheme="minorHAnsi"/>
        </w:rPr>
      </w:pPr>
      <w:r w:rsidRPr="007D65C6">
        <w:rPr>
          <w:rStyle w:val="Forte"/>
          <w:rFonts w:asciiTheme="minorHAnsi" w:hAnsiTheme="minorHAnsi" w:cstheme="minorHAnsi"/>
        </w:rPr>
        <w:t>Art.2º</w:t>
      </w:r>
      <w:r w:rsidRPr="007D65C6">
        <w:rPr>
          <w:rFonts w:asciiTheme="minorHAnsi" w:hAnsiTheme="minorHAnsi" w:cstheme="minorHAnsi"/>
        </w:rPr>
        <w:t xml:space="preserve"> Fica prorrogado o prazo de pagamento da TFLIF Taxa de Fiscalização</w:t>
      </w:r>
      <w:r w:rsidR="005C78D9">
        <w:rPr>
          <w:rFonts w:asciiTheme="minorHAnsi" w:hAnsiTheme="minorHAnsi" w:cstheme="minorHAnsi"/>
        </w:rPr>
        <w:t>,</w:t>
      </w:r>
      <w:r w:rsidRPr="007D65C6">
        <w:rPr>
          <w:rFonts w:asciiTheme="minorHAnsi" w:hAnsiTheme="minorHAnsi" w:cstheme="minorHAnsi"/>
        </w:rPr>
        <w:t xml:space="preserve"> Localização</w:t>
      </w:r>
      <w:r w:rsidR="005C78D9">
        <w:rPr>
          <w:rFonts w:asciiTheme="minorHAnsi" w:hAnsiTheme="minorHAnsi" w:cstheme="minorHAnsi"/>
        </w:rPr>
        <w:t>,</w:t>
      </w:r>
      <w:r w:rsidRPr="007D65C6">
        <w:rPr>
          <w:rFonts w:asciiTheme="minorHAnsi" w:hAnsiTheme="minorHAnsi" w:cstheme="minorHAnsi"/>
        </w:rPr>
        <w:t xml:space="preserve"> Instalação e Funcionamento, competência de 2020, </w:t>
      </w:r>
      <w:r w:rsidR="005C78D9">
        <w:rPr>
          <w:rFonts w:asciiTheme="minorHAnsi" w:hAnsiTheme="minorHAnsi" w:cstheme="minorHAnsi"/>
        </w:rPr>
        <w:t xml:space="preserve">com vencimento em </w:t>
      </w:r>
      <w:r w:rsidRPr="007D65C6">
        <w:rPr>
          <w:rFonts w:asciiTheme="minorHAnsi" w:hAnsiTheme="minorHAnsi" w:cstheme="minorHAnsi"/>
        </w:rPr>
        <w:t xml:space="preserve">10 de maio de 2020, para o dia 10 de </w:t>
      </w:r>
      <w:r w:rsidR="005C78D9" w:rsidRPr="007D65C6">
        <w:rPr>
          <w:rFonts w:asciiTheme="minorHAnsi" w:hAnsiTheme="minorHAnsi" w:cstheme="minorHAnsi"/>
        </w:rPr>
        <w:t xml:space="preserve">agosto </w:t>
      </w:r>
      <w:r w:rsidRPr="007D65C6">
        <w:rPr>
          <w:rFonts w:asciiTheme="minorHAnsi" w:hAnsiTheme="minorHAnsi" w:cstheme="minorHAnsi"/>
        </w:rPr>
        <w:t>de 2020, se</w:t>
      </w:r>
      <w:r>
        <w:rPr>
          <w:rFonts w:asciiTheme="minorHAnsi" w:hAnsiTheme="minorHAnsi" w:cstheme="minorHAnsi"/>
        </w:rPr>
        <w:t xml:space="preserve">m a incidência de juros e multa e </w:t>
      </w:r>
      <w:r w:rsidRPr="007D65C6">
        <w:rPr>
          <w:rFonts w:asciiTheme="minorHAnsi" w:hAnsiTheme="minorHAnsi" w:cstheme="minorHAnsi"/>
        </w:rPr>
        <w:t xml:space="preserve">parcelado, em até </w:t>
      </w:r>
      <w:proofErr w:type="gramStart"/>
      <w:r w:rsidRPr="007D65C6">
        <w:rPr>
          <w:rFonts w:asciiTheme="minorHAnsi" w:hAnsiTheme="minorHAnsi" w:cstheme="minorHAnsi"/>
        </w:rPr>
        <w:t>5</w:t>
      </w:r>
      <w:proofErr w:type="gramEnd"/>
      <w:r w:rsidRPr="007D65C6">
        <w:rPr>
          <w:rFonts w:asciiTheme="minorHAnsi" w:hAnsiTheme="minorHAnsi" w:cstheme="minorHAnsi"/>
        </w:rPr>
        <w:t xml:space="preserve"> vezes, com vencimento da primeira parcela no dia 10 de </w:t>
      </w:r>
      <w:r w:rsidR="005C78D9" w:rsidRPr="007D65C6">
        <w:rPr>
          <w:rFonts w:asciiTheme="minorHAnsi" w:hAnsiTheme="minorHAnsi" w:cstheme="minorHAnsi"/>
        </w:rPr>
        <w:t xml:space="preserve">agosto </w:t>
      </w:r>
      <w:r w:rsidRPr="007D65C6">
        <w:rPr>
          <w:rFonts w:asciiTheme="minorHAnsi" w:hAnsiTheme="minorHAnsi" w:cstheme="minorHAnsi"/>
        </w:rPr>
        <w:t>de 2020, e as demais parcelas com vencimento no dia 10 dos meses subsequentes (setembro, outubro, novembro e Dezembro</w:t>
      </w:r>
      <w:r w:rsidR="005C78D9">
        <w:rPr>
          <w:rFonts w:asciiTheme="minorHAnsi" w:hAnsiTheme="minorHAnsi" w:cstheme="minorHAnsi"/>
        </w:rPr>
        <w:t xml:space="preserve"> de 2020</w:t>
      </w:r>
      <w:r w:rsidRPr="007D65C6">
        <w:rPr>
          <w:rFonts w:asciiTheme="minorHAnsi" w:hAnsiTheme="minorHAnsi" w:cstheme="minorHAnsi"/>
        </w:rPr>
        <w:t>).</w:t>
      </w:r>
    </w:p>
    <w:p w:rsidR="007D65C6" w:rsidRPr="001922D6" w:rsidRDefault="007D65C6" w:rsidP="00EC1BE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z w:val="16"/>
          <w:szCs w:val="16"/>
        </w:rPr>
      </w:pPr>
    </w:p>
    <w:p w:rsidR="007D65C6" w:rsidRPr="007D65C6" w:rsidRDefault="007D65C6" w:rsidP="00EC1BED">
      <w:pPr>
        <w:pStyle w:val="NormalWeb"/>
        <w:shd w:val="clear" w:color="auto" w:fill="FFFFFF"/>
        <w:spacing w:before="30" w:beforeAutospacing="0" w:after="75" w:afterAutospacing="0"/>
        <w:ind w:firstLine="1134"/>
        <w:jc w:val="both"/>
        <w:textAlignment w:val="top"/>
        <w:rPr>
          <w:rFonts w:asciiTheme="minorHAnsi" w:hAnsiTheme="minorHAnsi" w:cstheme="minorHAnsi"/>
        </w:rPr>
      </w:pPr>
      <w:r w:rsidRPr="007D65C6">
        <w:rPr>
          <w:rStyle w:val="Forte"/>
          <w:rFonts w:asciiTheme="minorHAnsi" w:hAnsiTheme="minorHAnsi" w:cstheme="minorHAnsi"/>
        </w:rPr>
        <w:lastRenderedPageBreak/>
        <w:t xml:space="preserve">Art. </w:t>
      </w:r>
      <w:r>
        <w:rPr>
          <w:rStyle w:val="Forte"/>
          <w:rFonts w:asciiTheme="minorHAnsi" w:hAnsiTheme="minorHAnsi" w:cstheme="minorHAnsi"/>
        </w:rPr>
        <w:t>3</w:t>
      </w:r>
      <w:r w:rsidRPr="007D65C6">
        <w:rPr>
          <w:rStyle w:val="Forte"/>
          <w:rFonts w:asciiTheme="minorHAnsi" w:hAnsiTheme="minorHAnsi" w:cstheme="minorHAnsi"/>
        </w:rPr>
        <w:t>º</w:t>
      </w:r>
      <w:r w:rsidRPr="007D65C6">
        <w:rPr>
          <w:rFonts w:asciiTheme="minorHAnsi" w:hAnsiTheme="minorHAnsi" w:cstheme="minorHAnsi"/>
        </w:rPr>
        <w:t xml:space="preserve"> Imposto Predial e Territorial Urbano (IPTU), cujo fato gerador ocorreu em 1º de janeiro de 2020, poderá ser pago da seguinte forma:</w:t>
      </w:r>
    </w:p>
    <w:p w:rsidR="007D65C6" w:rsidRPr="007D65C6" w:rsidRDefault="007D65C6" w:rsidP="00EC1BED">
      <w:pPr>
        <w:pStyle w:val="NormalWeb"/>
        <w:shd w:val="clear" w:color="auto" w:fill="FFFFFF"/>
        <w:spacing w:before="30" w:beforeAutospacing="0" w:after="75" w:afterAutospacing="0"/>
        <w:ind w:firstLine="1134"/>
        <w:jc w:val="both"/>
        <w:textAlignment w:val="top"/>
        <w:rPr>
          <w:rFonts w:asciiTheme="minorHAnsi" w:hAnsiTheme="minorHAnsi" w:cstheme="minorHAnsi"/>
        </w:rPr>
      </w:pPr>
      <w:proofErr w:type="gramStart"/>
      <w:r w:rsidRPr="007D65C6">
        <w:rPr>
          <w:rStyle w:val="Forte"/>
          <w:rFonts w:asciiTheme="minorHAnsi" w:hAnsiTheme="minorHAnsi" w:cstheme="minorHAnsi"/>
        </w:rPr>
        <w:t>a</w:t>
      </w:r>
      <w:proofErr w:type="gramEnd"/>
      <w:r w:rsidRPr="007D65C6">
        <w:rPr>
          <w:rStyle w:val="Forte"/>
          <w:rFonts w:asciiTheme="minorHAnsi" w:hAnsiTheme="minorHAnsi" w:cstheme="minorHAnsi"/>
        </w:rPr>
        <w:t>)</w:t>
      </w:r>
      <w:r w:rsidR="005C78D9">
        <w:rPr>
          <w:rFonts w:asciiTheme="minorHAnsi" w:hAnsiTheme="minorHAnsi" w:cstheme="minorHAnsi"/>
        </w:rPr>
        <w:t> em cota única com 15</w:t>
      </w:r>
      <w:r w:rsidRPr="007D65C6">
        <w:rPr>
          <w:rFonts w:asciiTheme="minorHAnsi" w:hAnsiTheme="minorHAnsi" w:cstheme="minorHAnsi"/>
        </w:rPr>
        <w:t>% de desconto até o dia 17 de agost</w:t>
      </w:r>
      <w:r w:rsidR="005C78D9">
        <w:rPr>
          <w:rFonts w:asciiTheme="minorHAnsi" w:hAnsiTheme="minorHAnsi" w:cstheme="minorHAnsi"/>
        </w:rPr>
        <w:t>o de 2020; em cota única com 10</w:t>
      </w:r>
      <w:r w:rsidRPr="007D65C6">
        <w:rPr>
          <w:rFonts w:asciiTheme="minorHAnsi" w:hAnsiTheme="minorHAnsi" w:cstheme="minorHAnsi"/>
        </w:rPr>
        <w:t>% até 17 de setembro</w:t>
      </w:r>
      <w:r w:rsidR="005C78D9">
        <w:rPr>
          <w:rFonts w:asciiTheme="minorHAnsi" w:hAnsiTheme="minorHAnsi" w:cstheme="minorHAnsi"/>
        </w:rPr>
        <w:t xml:space="preserve"> de 2020</w:t>
      </w:r>
      <w:r w:rsidRPr="007D65C6">
        <w:rPr>
          <w:rFonts w:asciiTheme="minorHAnsi" w:hAnsiTheme="minorHAnsi" w:cstheme="minorHAnsi"/>
        </w:rPr>
        <w:t xml:space="preserve"> e em cota única com 5% de </w:t>
      </w:r>
      <w:r>
        <w:rPr>
          <w:rFonts w:asciiTheme="minorHAnsi" w:hAnsiTheme="minorHAnsi" w:cstheme="minorHAnsi"/>
        </w:rPr>
        <w:t>desconto</w:t>
      </w:r>
      <w:r w:rsidRPr="007D65C6">
        <w:rPr>
          <w:rFonts w:asciiTheme="minorHAnsi" w:hAnsiTheme="minorHAnsi" w:cstheme="minorHAnsi"/>
        </w:rPr>
        <w:t xml:space="preserve"> até</w:t>
      </w:r>
      <w:r>
        <w:rPr>
          <w:rFonts w:asciiTheme="minorHAnsi" w:hAnsiTheme="minorHAnsi" w:cstheme="minorHAnsi"/>
        </w:rPr>
        <w:t xml:space="preserve"> </w:t>
      </w:r>
      <w:r w:rsidRPr="007D65C6">
        <w:rPr>
          <w:rFonts w:asciiTheme="minorHAnsi" w:hAnsiTheme="minorHAnsi" w:cstheme="minorHAnsi"/>
        </w:rPr>
        <w:t>17 outubro</w:t>
      </w:r>
      <w:r w:rsidR="005C78D9">
        <w:rPr>
          <w:rFonts w:asciiTheme="minorHAnsi" w:hAnsiTheme="minorHAnsi" w:cstheme="minorHAnsi"/>
        </w:rPr>
        <w:t xml:space="preserve"> de 2020</w:t>
      </w:r>
      <w:r w:rsidRPr="007D65C6">
        <w:rPr>
          <w:rFonts w:asciiTheme="minorHAnsi" w:hAnsiTheme="minorHAnsi" w:cstheme="minorHAnsi"/>
        </w:rPr>
        <w:t xml:space="preserve">. </w:t>
      </w:r>
    </w:p>
    <w:p w:rsidR="007D65C6" w:rsidRPr="007D65C6" w:rsidRDefault="007D65C6" w:rsidP="00EC1BED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top"/>
        <w:rPr>
          <w:rFonts w:asciiTheme="minorHAnsi" w:hAnsiTheme="minorHAnsi" w:cstheme="minorHAnsi"/>
        </w:rPr>
      </w:pPr>
      <w:proofErr w:type="gramStart"/>
      <w:r w:rsidRPr="007D65C6">
        <w:rPr>
          <w:rStyle w:val="Forte"/>
          <w:rFonts w:asciiTheme="minorHAnsi" w:hAnsiTheme="minorHAnsi" w:cstheme="minorHAnsi"/>
        </w:rPr>
        <w:t>b)</w:t>
      </w:r>
      <w:proofErr w:type="gramEnd"/>
      <w:r w:rsidRPr="007D65C6">
        <w:rPr>
          <w:rFonts w:asciiTheme="minorHAnsi" w:hAnsiTheme="minorHAnsi" w:cstheme="minorHAnsi"/>
        </w:rPr>
        <w:t> parcelado, em até 5 vezes, com vencimento da primeira parcela no dia 17 de agosto de 2020, e as demais parcelas com vencimento no dia 17 dos meses subsequentes (setembro, outubro, novembro e dezembro</w:t>
      </w:r>
      <w:r w:rsidR="005C78D9">
        <w:rPr>
          <w:rFonts w:asciiTheme="minorHAnsi" w:hAnsiTheme="minorHAnsi" w:cstheme="minorHAnsi"/>
        </w:rPr>
        <w:t xml:space="preserve"> de 2020</w:t>
      </w:r>
      <w:r w:rsidRPr="007D65C6">
        <w:rPr>
          <w:rFonts w:asciiTheme="minorHAnsi" w:hAnsiTheme="minorHAnsi" w:cstheme="minorHAnsi"/>
        </w:rPr>
        <w:t>).</w:t>
      </w:r>
    </w:p>
    <w:p w:rsidR="007D65C6" w:rsidRPr="001922D6" w:rsidRDefault="007D65C6" w:rsidP="001922D6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z w:val="16"/>
          <w:szCs w:val="16"/>
        </w:rPr>
      </w:pPr>
    </w:p>
    <w:p w:rsidR="007D65C6" w:rsidRDefault="007D65C6" w:rsidP="00EC1BED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top"/>
        <w:rPr>
          <w:rFonts w:asciiTheme="minorHAnsi" w:hAnsiTheme="minorHAnsi" w:cstheme="minorHAnsi"/>
        </w:rPr>
      </w:pPr>
      <w:r w:rsidRPr="007D65C6">
        <w:rPr>
          <w:rStyle w:val="Forte"/>
          <w:rFonts w:asciiTheme="minorHAnsi" w:hAnsiTheme="minorHAnsi" w:cstheme="minorHAnsi"/>
        </w:rPr>
        <w:t xml:space="preserve">Art. </w:t>
      </w:r>
      <w:r>
        <w:rPr>
          <w:rStyle w:val="Forte"/>
          <w:rFonts w:asciiTheme="minorHAnsi" w:hAnsiTheme="minorHAnsi" w:cstheme="minorHAnsi"/>
        </w:rPr>
        <w:t>4</w:t>
      </w:r>
      <w:r w:rsidRPr="007D65C6">
        <w:rPr>
          <w:rStyle w:val="Forte"/>
          <w:rFonts w:asciiTheme="minorHAnsi" w:hAnsiTheme="minorHAnsi" w:cstheme="minorHAnsi"/>
        </w:rPr>
        <w:t>º</w:t>
      </w:r>
      <w:r w:rsidRPr="007D65C6">
        <w:rPr>
          <w:rFonts w:asciiTheme="minorHAnsi" w:hAnsiTheme="minorHAnsi" w:cstheme="minorHAnsi"/>
        </w:rPr>
        <w:t xml:space="preserve"> Fica prorrogado para 30 de setembro a validade do Alvará de Localização</w:t>
      </w:r>
      <w:r w:rsidR="005C78D9">
        <w:rPr>
          <w:rFonts w:asciiTheme="minorHAnsi" w:hAnsiTheme="minorHAnsi" w:cstheme="minorHAnsi"/>
        </w:rPr>
        <w:t>,</w:t>
      </w:r>
      <w:r w:rsidRPr="007D65C6">
        <w:rPr>
          <w:rFonts w:asciiTheme="minorHAnsi" w:hAnsiTheme="minorHAnsi" w:cstheme="minorHAnsi"/>
        </w:rPr>
        <w:t xml:space="preserve"> Instalação e Funcionamento, cuja validade se encerra em 10 de maio</w:t>
      </w:r>
      <w:r w:rsidR="005C78D9">
        <w:rPr>
          <w:rFonts w:asciiTheme="minorHAnsi" w:hAnsiTheme="minorHAnsi" w:cstheme="minorHAnsi"/>
        </w:rPr>
        <w:t xml:space="preserve"> de 2020</w:t>
      </w:r>
      <w:r w:rsidRPr="007D65C6">
        <w:rPr>
          <w:rFonts w:asciiTheme="minorHAnsi" w:hAnsiTheme="minorHAnsi" w:cstheme="minorHAnsi"/>
        </w:rPr>
        <w:t>.</w:t>
      </w:r>
    </w:p>
    <w:p w:rsidR="007D65C6" w:rsidRPr="001922D6" w:rsidRDefault="001922D6" w:rsidP="001922D6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</w:p>
    <w:p w:rsidR="007D65C6" w:rsidRPr="007D65C6" w:rsidRDefault="007D65C6" w:rsidP="001922D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firstLine="1134"/>
        <w:jc w:val="both"/>
        <w:textAlignment w:val="top"/>
        <w:rPr>
          <w:rFonts w:asciiTheme="minorHAnsi" w:hAnsiTheme="minorHAnsi" w:cstheme="minorHAnsi"/>
        </w:rPr>
      </w:pPr>
      <w:r w:rsidRPr="007D65C6">
        <w:rPr>
          <w:rFonts w:asciiTheme="minorHAnsi" w:hAnsiTheme="minorHAnsi" w:cstheme="minorHAnsi"/>
          <w:b/>
        </w:rPr>
        <w:t>Art.</w:t>
      </w:r>
      <w:r>
        <w:rPr>
          <w:rFonts w:asciiTheme="minorHAnsi" w:hAnsiTheme="minorHAnsi" w:cstheme="minorHAnsi"/>
          <w:b/>
        </w:rPr>
        <w:t>5</w:t>
      </w:r>
      <w:r w:rsidRPr="007D65C6">
        <w:rPr>
          <w:rFonts w:asciiTheme="minorHAnsi" w:hAnsiTheme="minorHAnsi" w:cstheme="minorHAnsi"/>
          <w:b/>
        </w:rPr>
        <w:t>º</w:t>
      </w:r>
      <w:r w:rsidRPr="007D65C6">
        <w:rPr>
          <w:rFonts w:asciiTheme="minorHAnsi" w:hAnsiTheme="minorHAnsi" w:cstheme="minorHAnsi"/>
        </w:rPr>
        <w:t xml:space="preserve"> Fica prorrogado por até 30 dias as guia</w:t>
      </w:r>
      <w:r>
        <w:rPr>
          <w:rFonts w:asciiTheme="minorHAnsi" w:hAnsiTheme="minorHAnsi" w:cstheme="minorHAnsi"/>
        </w:rPr>
        <w:t>s</w:t>
      </w:r>
      <w:r w:rsidRPr="007D65C6">
        <w:rPr>
          <w:rFonts w:asciiTheme="minorHAnsi" w:hAnsiTheme="minorHAnsi" w:cstheme="minorHAnsi"/>
        </w:rPr>
        <w:t xml:space="preserve"> emitidas com vencimento entre 19 de março e 02 de abril </w:t>
      </w:r>
      <w:r w:rsidR="005C78D9">
        <w:rPr>
          <w:rFonts w:asciiTheme="minorHAnsi" w:hAnsiTheme="minorHAnsi" w:cstheme="minorHAnsi"/>
        </w:rPr>
        <w:t xml:space="preserve">de 2020 </w:t>
      </w:r>
      <w:r w:rsidRPr="007D65C6">
        <w:rPr>
          <w:rFonts w:asciiTheme="minorHAnsi" w:hAnsiTheme="minorHAnsi" w:cstheme="minorHAnsi"/>
        </w:rPr>
        <w:t xml:space="preserve">das taxas, </w:t>
      </w:r>
      <w:r w:rsidR="005C78D9">
        <w:rPr>
          <w:rFonts w:asciiTheme="minorHAnsi" w:hAnsiTheme="minorHAnsi" w:cstheme="minorHAnsi"/>
        </w:rPr>
        <w:t xml:space="preserve">taxa de </w:t>
      </w:r>
      <w:r w:rsidRPr="007D65C6">
        <w:rPr>
          <w:rFonts w:asciiTheme="minorHAnsi" w:hAnsiTheme="minorHAnsi" w:cstheme="minorHAnsi"/>
        </w:rPr>
        <w:t xml:space="preserve">preço público, ITBI </w:t>
      </w:r>
      <w:r w:rsidR="005C78D9">
        <w:rPr>
          <w:rFonts w:asciiTheme="minorHAnsi" w:hAnsiTheme="minorHAnsi" w:cstheme="minorHAnsi"/>
        </w:rPr>
        <w:t>(Imposto de Transmissão de Bens Imóveis) e acordo de</w:t>
      </w:r>
      <w:r w:rsidRPr="007D65C6">
        <w:rPr>
          <w:rFonts w:asciiTheme="minorHAnsi" w:hAnsiTheme="minorHAnsi" w:cstheme="minorHAnsi"/>
        </w:rPr>
        <w:t xml:space="preserve"> dívida ativa.</w:t>
      </w:r>
    </w:p>
    <w:p w:rsidR="007D65C6" w:rsidRPr="001922D6" w:rsidRDefault="007D65C6" w:rsidP="00EC1BE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Forte"/>
          <w:rFonts w:asciiTheme="minorHAnsi" w:hAnsiTheme="minorHAnsi" w:cstheme="minorHAnsi"/>
          <w:b w:val="0"/>
          <w:sz w:val="16"/>
          <w:szCs w:val="16"/>
        </w:rPr>
      </w:pPr>
    </w:p>
    <w:p w:rsidR="007D65C6" w:rsidRDefault="007D65C6" w:rsidP="001922D6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top"/>
        <w:rPr>
          <w:rFonts w:asciiTheme="minorHAnsi" w:hAnsiTheme="minorHAnsi" w:cstheme="minorHAnsi"/>
        </w:rPr>
      </w:pPr>
      <w:r w:rsidRPr="007D65C6">
        <w:rPr>
          <w:rStyle w:val="Forte"/>
          <w:rFonts w:asciiTheme="minorHAnsi" w:hAnsiTheme="minorHAnsi" w:cstheme="minorHAnsi"/>
        </w:rPr>
        <w:t>Art.</w:t>
      </w:r>
      <w:r>
        <w:rPr>
          <w:rStyle w:val="Forte"/>
          <w:rFonts w:asciiTheme="minorHAnsi" w:hAnsiTheme="minorHAnsi" w:cstheme="minorHAnsi"/>
        </w:rPr>
        <w:t>6</w:t>
      </w:r>
      <w:r w:rsidRPr="007D65C6">
        <w:rPr>
          <w:rStyle w:val="Forte"/>
          <w:rFonts w:asciiTheme="minorHAnsi" w:hAnsiTheme="minorHAnsi" w:cstheme="minorHAnsi"/>
        </w:rPr>
        <w:t>º</w:t>
      </w:r>
      <w:r w:rsidRPr="007D65C6">
        <w:rPr>
          <w:rFonts w:asciiTheme="minorHAnsi" w:hAnsiTheme="minorHAnsi" w:cstheme="minorHAnsi"/>
        </w:rPr>
        <w:t xml:space="preserve"> Ficam suspensos:</w:t>
      </w:r>
    </w:p>
    <w:p w:rsidR="001922D6" w:rsidRPr="001922D6" w:rsidRDefault="001922D6" w:rsidP="001922D6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z w:val="16"/>
          <w:szCs w:val="16"/>
          <w:vertAlign w:val="subscript"/>
        </w:rPr>
      </w:pPr>
    </w:p>
    <w:p w:rsidR="007D65C6" w:rsidRPr="007D65C6" w:rsidRDefault="007D65C6" w:rsidP="001922D6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top"/>
        <w:rPr>
          <w:rFonts w:asciiTheme="minorHAnsi" w:hAnsiTheme="minorHAnsi" w:cstheme="minorHAnsi"/>
        </w:rPr>
      </w:pPr>
      <w:r w:rsidRPr="007D65C6">
        <w:rPr>
          <w:rStyle w:val="Forte"/>
          <w:rFonts w:asciiTheme="minorHAnsi" w:hAnsiTheme="minorHAnsi" w:cstheme="minorHAnsi"/>
        </w:rPr>
        <w:t>I -</w:t>
      </w:r>
      <w:r w:rsidRPr="007D65C6">
        <w:rPr>
          <w:rFonts w:asciiTheme="minorHAnsi" w:hAnsiTheme="minorHAnsi" w:cstheme="minorHAnsi"/>
        </w:rPr>
        <w:t> Por 30 (trinta) dias os prazos fixados para protocolos perante a Administração Tributária do Município;</w:t>
      </w:r>
    </w:p>
    <w:p w:rsidR="007D65C6" w:rsidRPr="007D65C6" w:rsidRDefault="007D65C6" w:rsidP="001922D6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top"/>
        <w:rPr>
          <w:rFonts w:asciiTheme="minorHAnsi" w:hAnsiTheme="minorHAnsi" w:cstheme="minorHAnsi"/>
        </w:rPr>
      </w:pPr>
      <w:r w:rsidRPr="007D65C6">
        <w:rPr>
          <w:rStyle w:val="Forte"/>
          <w:rFonts w:asciiTheme="minorHAnsi" w:hAnsiTheme="minorHAnsi" w:cstheme="minorHAnsi"/>
        </w:rPr>
        <w:t>II -</w:t>
      </w:r>
      <w:r w:rsidRPr="007D65C6">
        <w:rPr>
          <w:rFonts w:asciiTheme="minorHAnsi" w:hAnsiTheme="minorHAnsi" w:cstheme="minorHAnsi"/>
        </w:rPr>
        <w:t> Por 90 (noventa) dias a inscrição em dívida ativa de débitos municipais;</w:t>
      </w:r>
    </w:p>
    <w:p w:rsidR="007D65C6" w:rsidRPr="007D65C6" w:rsidRDefault="007D65C6" w:rsidP="001922D6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top"/>
        <w:rPr>
          <w:rFonts w:asciiTheme="minorHAnsi" w:hAnsiTheme="minorHAnsi" w:cstheme="minorHAnsi"/>
        </w:rPr>
      </w:pPr>
      <w:r w:rsidRPr="007D65C6">
        <w:rPr>
          <w:rStyle w:val="Forte"/>
          <w:rFonts w:asciiTheme="minorHAnsi" w:hAnsiTheme="minorHAnsi" w:cstheme="minorHAnsi"/>
        </w:rPr>
        <w:t>III -</w:t>
      </w:r>
      <w:r w:rsidRPr="007D65C6">
        <w:rPr>
          <w:rFonts w:asciiTheme="minorHAnsi" w:hAnsiTheme="minorHAnsi" w:cstheme="minorHAnsi"/>
        </w:rPr>
        <w:t> Por 90 (noventa) dias, o ajuizamento de ações de origens tributárias e não tributárias;</w:t>
      </w:r>
    </w:p>
    <w:p w:rsidR="007D65C6" w:rsidRPr="007D65C6" w:rsidRDefault="007D65C6" w:rsidP="001922D6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top"/>
        <w:rPr>
          <w:rFonts w:asciiTheme="minorHAnsi" w:hAnsiTheme="minorHAnsi" w:cstheme="minorHAnsi"/>
        </w:rPr>
      </w:pPr>
      <w:r w:rsidRPr="007D65C6">
        <w:rPr>
          <w:rStyle w:val="Forte"/>
          <w:rFonts w:asciiTheme="minorHAnsi" w:hAnsiTheme="minorHAnsi" w:cstheme="minorHAnsi"/>
        </w:rPr>
        <w:t>IV -</w:t>
      </w:r>
      <w:r w:rsidRPr="007D65C6">
        <w:rPr>
          <w:rFonts w:asciiTheme="minorHAnsi" w:hAnsiTheme="minorHAnsi" w:cstheme="minorHAnsi"/>
        </w:rPr>
        <w:t> Por 90 (noventa) dias, a cobrança administrativa e responsabilização de contribuintes por dívidas de origem tributária e não tributária.</w:t>
      </w:r>
    </w:p>
    <w:p w:rsidR="007D65C6" w:rsidRPr="007D65C6" w:rsidRDefault="007D65C6" w:rsidP="001922D6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top"/>
        <w:rPr>
          <w:rFonts w:asciiTheme="minorHAnsi" w:hAnsiTheme="minorHAnsi" w:cstheme="minorHAnsi"/>
        </w:rPr>
      </w:pPr>
      <w:r w:rsidRPr="007D65C6">
        <w:rPr>
          <w:rStyle w:val="Forte"/>
          <w:rFonts w:asciiTheme="minorHAnsi" w:hAnsiTheme="minorHAnsi" w:cstheme="minorHAnsi"/>
        </w:rPr>
        <w:t>Parágrafo único.</w:t>
      </w:r>
      <w:r w:rsidRPr="007D65C6">
        <w:rPr>
          <w:rFonts w:asciiTheme="minorHAnsi" w:hAnsiTheme="minorHAnsi" w:cstheme="minorHAnsi"/>
        </w:rPr>
        <w:t> As suspensões que aludem os incisos II, III e IV não se aplicam aos créditos tributários e não tributários cujos prazos prescricionais ou decadenciais encerrar-se-ão dentro do prazo de 90 (noventa) dias contados da publicação do presente Decreto. </w:t>
      </w:r>
    </w:p>
    <w:p w:rsidR="00F76008" w:rsidRPr="001922D6" w:rsidRDefault="00F76008" w:rsidP="00EC1BE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Forte"/>
          <w:rFonts w:asciiTheme="minorHAnsi" w:hAnsiTheme="minorHAnsi" w:cstheme="minorHAnsi"/>
          <w:strike/>
          <w:sz w:val="16"/>
          <w:szCs w:val="16"/>
        </w:rPr>
      </w:pPr>
    </w:p>
    <w:p w:rsidR="007D65C6" w:rsidRPr="007D65C6" w:rsidRDefault="007D65C6" w:rsidP="001922D6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top"/>
        <w:rPr>
          <w:rFonts w:asciiTheme="minorHAnsi" w:hAnsiTheme="minorHAnsi" w:cstheme="minorHAnsi"/>
        </w:rPr>
      </w:pPr>
      <w:r w:rsidRPr="007D65C6">
        <w:rPr>
          <w:rStyle w:val="Forte"/>
          <w:rFonts w:asciiTheme="minorHAnsi" w:hAnsiTheme="minorHAnsi" w:cstheme="minorHAnsi"/>
        </w:rPr>
        <w:t>Art.</w:t>
      </w:r>
      <w:r>
        <w:rPr>
          <w:rStyle w:val="Forte"/>
          <w:rFonts w:asciiTheme="minorHAnsi" w:hAnsiTheme="minorHAnsi" w:cstheme="minorHAnsi"/>
        </w:rPr>
        <w:t>7</w:t>
      </w:r>
      <w:r w:rsidRPr="007D65C6">
        <w:rPr>
          <w:rStyle w:val="Forte"/>
          <w:rFonts w:asciiTheme="minorHAnsi" w:hAnsiTheme="minorHAnsi" w:cstheme="minorHAnsi"/>
        </w:rPr>
        <w:t>º</w:t>
      </w:r>
      <w:r w:rsidRPr="007D65C6">
        <w:rPr>
          <w:rFonts w:asciiTheme="minorHAnsi" w:hAnsiTheme="minorHAnsi" w:cstheme="minorHAnsi"/>
        </w:rPr>
        <w:t xml:space="preserve"> Ficam revogadas todas as disposições em contrário, em especial </w:t>
      </w:r>
      <w:r>
        <w:rPr>
          <w:rFonts w:asciiTheme="minorHAnsi" w:hAnsiTheme="minorHAnsi" w:cstheme="minorHAnsi"/>
        </w:rPr>
        <w:t>o</w:t>
      </w:r>
      <w:r w:rsidRPr="007D65C6">
        <w:rPr>
          <w:rFonts w:asciiTheme="minorHAnsi" w:hAnsiTheme="minorHAnsi" w:cstheme="minorHAnsi"/>
        </w:rPr>
        <w:t xml:space="preserve"> Decreto nº </w:t>
      </w:r>
      <w:r w:rsidR="005C78D9">
        <w:rPr>
          <w:rFonts w:asciiTheme="minorHAnsi" w:hAnsiTheme="minorHAnsi" w:cstheme="minorHAnsi"/>
        </w:rPr>
        <w:t>12.529</w:t>
      </w:r>
      <w:r w:rsidRPr="007D65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</w:t>
      </w:r>
      <w:r w:rsidRPr="007D65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15</w:t>
      </w:r>
      <w:r w:rsidRPr="007D65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</w:t>
      </w:r>
      <w:r w:rsidRPr="007D65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janeiro</w:t>
      </w:r>
      <w:r w:rsidRPr="007D65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</w:t>
      </w:r>
      <w:r w:rsidRPr="007D65C6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  <w:r w:rsidRPr="007D65C6">
        <w:rPr>
          <w:rFonts w:asciiTheme="minorHAnsi" w:hAnsiTheme="minorHAnsi" w:cstheme="minorHAnsi"/>
        </w:rPr>
        <w:t>.</w:t>
      </w:r>
    </w:p>
    <w:p w:rsidR="002D7D0B" w:rsidRPr="001922D6" w:rsidRDefault="002D7D0B" w:rsidP="001922D6">
      <w:pPr>
        <w:rPr>
          <w:rFonts w:ascii="Calibri" w:hAnsi="Calibri"/>
          <w:sz w:val="16"/>
          <w:szCs w:val="16"/>
          <w:vertAlign w:val="subscript"/>
        </w:rPr>
      </w:pPr>
    </w:p>
    <w:p w:rsidR="002D7D0B" w:rsidRPr="007622FD" w:rsidRDefault="002D7D0B" w:rsidP="001922D6">
      <w:pPr>
        <w:pStyle w:val="Recuodecorpodetexto"/>
        <w:ind w:right="0" w:firstLine="1134"/>
        <w:rPr>
          <w:rFonts w:ascii="Calibri" w:hAnsi="Calibri"/>
          <w:sz w:val="24"/>
        </w:rPr>
      </w:pPr>
      <w:r w:rsidRPr="001922D6">
        <w:rPr>
          <w:rFonts w:ascii="Calibri" w:hAnsi="Calibri"/>
          <w:b/>
          <w:sz w:val="24"/>
        </w:rPr>
        <w:t>Art.</w:t>
      </w:r>
      <w:bookmarkStart w:id="0" w:name="_GoBack"/>
      <w:bookmarkEnd w:id="0"/>
      <w:r w:rsidR="001922D6" w:rsidRPr="001922D6">
        <w:rPr>
          <w:rFonts w:ascii="Calibri" w:hAnsi="Calibri"/>
          <w:b/>
          <w:sz w:val="24"/>
        </w:rPr>
        <w:t>8</w:t>
      </w:r>
      <w:r w:rsidRPr="001922D6">
        <w:rPr>
          <w:rFonts w:ascii="Calibri" w:hAnsi="Calibri"/>
          <w:b/>
          <w:sz w:val="24"/>
        </w:rPr>
        <w:t>º</w:t>
      </w:r>
      <w:r w:rsidRPr="007622FD">
        <w:rPr>
          <w:rFonts w:ascii="Calibri" w:hAnsi="Calibri"/>
          <w:sz w:val="24"/>
        </w:rPr>
        <w:t xml:space="preserve"> Este Decreto entra em vigor na data de sua publicação</w:t>
      </w:r>
      <w:r w:rsidR="007D65C6">
        <w:rPr>
          <w:rFonts w:ascii="Calibri" w:hAnsi="Calibri"/>
          <w:sz w:val="24"/>
        </w:rPr>
        <w:t>.</w:t>
      </w:r>
    </w:p>
    <w:p w:rsidR="002D7D0B" w:rsidRPr="001922D6" w:rsidRDefault="002D7D0B" w:rsidP="00EC1BED">
      <w:pPr>
        <w:pStyle w:val="Recuodecorpodetexto"/>
        <w:ind w:right="0" w:firstLine="0"/>
        <w:rPr>
          <w:rFonts w:ascii="Calibri" w:hAnsi="Calibri"/>
          <w:sz w:val="16"/>
          <w:szCs w:val="16"/>
        </w:rPr>
      </w:pPr>
    </w:p>
    <w:p w:rsidR="002D7D0B" w:rsidRPr="007622FD" w:rsidRDefault="002D7D0B" w:rsidP="00EC1BED">
      <w:pPr>
        <w:pStyle w:val="Recuodecorpodetexto"/>
        <w:ind w:right="0" w:firstLine="0"/>
        <w:rPr>
          <w:rFonts w:ascii="Calibri" w:hAnsi="Calibri"/>
          <w:bCs/>
          <w:sz w:val="24"/>
        </w:rPr>
      </w:pPr>
      <w:r w:rsidRPr="007622FD">
        <w:rPr>
          <w:rFonts w:ascii="Calibri" w:hAnsi="Calibri"/>
          <w:bCs/>
          <w:sz w:val="24"/>
        </w:rPr>
        <w:t>Gabinete do Prefeito Municipal de Campo Alegre/SC.,</w:t>
      </w:r>
      <w:r w:rsidR="001922D6">
        <w:rPr>
          <w:rFonts w:ascii="Calibri" w:hAnsi="Calibri"/>
          <w:bCs/>
          <w:sz w:val="24"/>
        </w:rPr>
        <w:t xml:space="preserve"> 1º</w:t>
      </w:r>
      <w:r w:rsidRPr="007622FD">
        <w:rPr>
          <w:rFonts w:ascii="Calibri" w:hAnsi="Calibri"/>
          <w:bCs/>
          <w:sz w:val="24"/>
        </w:rPr>
        <w:t xml:space="preserve"> de </w:t>
      </w:r>
      <w:r w:rsidR="004A42E8">
        <w:rPr>
          <w:rFonts w:ascii="Calibri" w:hAnsi="Calibri"/>
          <w:bCs/>
          <w:sz w:val="24"/>
        </w:rPr>
        <w:t>abril</w:t>
      </w:r>
      <w:r w:rsidR="004A42E8" w:rsidRPr="007622FD">
        <w:rPr>
          <w:rFonts w:ascii="Calibri" w:hAnsi="Calibri"/>
          <w:bCs/>
          <w:sz w:val="24"/>
        </w:rPr>
        <w:t xml:space="preserve"> </w:t>
      </w:r>
      <w:r w:rsidRPr="007622FD">
        <w:rPr>
          <w:rFonts w:ascii="Calibri" w:hAnsi="Calibri"/>
          <w:bCs/>
          <w:sz w:val="24"/>
        </w:rPr>
        <w:t>de 20</w:t>
      </w:r>
      <w:r w:rsidR="00816F97">
        <w:rPr>
          <w:rFonts w:ascii="Calibri" w:hAnsi="Calibri"/>
          <w:bCs/>
          <w:sz w:val="24"/>
        </w:rPr>
        <w:t>20</w:t>
      </w:r>
      <w:r w:rsidRPr="007622FD">
        <w:rPr>
          <w:rFonts w:ascii="Calibri" w:hAnsi="Calibri"/>
          <w:bCs/>
          <w:sz w:val="24"/>
        </w:rPr>
        <w:t>.</w:t>
      </w:r>
    </w:p>
    <w:p w:rsidR="002D7D0B" w:rsidRPr="00E77ED4" w:rsidRDefault="002D7D0B" w:rsidP="002D7D0B">
      <w:pPr>
        <w:jc w:val="center"/>
        <w:rPr>
          <w:rFonts w:ascii="Calibri" w:hAnsi="Calibri"/>
          <w:sz w:val="96"/>
          <w:szCs w:val="96"/>
        </w:rPr>
      </w:pPr>
    </w:p>
    <w:p w:rsidR="002D7D0B" w:rsidRPr="007622FD" w:rsidRDefault="002D7D0B" w:rsidP="002D7D0B">
      <w:pPr>
        <w:jc w:val="center"/>
        <w:rPr>
          <w:rFonts w:ascii="Calibri" w:hAnsi="Calibri"/>
          <w:b/>
          <w:bCs/>
          <w:szCs w:val="28"/>
        </w:rPr>
      </w:pPr>
      <w:r w:rsidRPr="007622FD">
        <w:rPr>
          <w:rFonts w:ascii="Calibri" w:hAnsi="Calibri"/>
          <w:b/>
          <w:bCs/>
          <w:szCs w:val="28"/>
        </w:rPr>
        <w:t>RUBENS BLASZKOWSKI</w:t>
      </w:r>
    </w:p>
    <w:p w:rsidR="002D7D0B" w:rsidRPr="007622FD" w:rsidRDefault="002D7D0B" w:rsidP="002D7D0B">
      <w:pPr>
        <w:jc w:val="center"/>
        <w:rPr>
          <w:rFonts w:ascii="Calibri" w:hAnsi="Calibri"/>
          <w:b/>
          <w:bCs/>
          <w:szCs w:val="28"/>
        </w:rPr>
      </w:pPr>
      <w:r w:rsidRPr="007622FD">
        <w:rPr>
          <w:rFonts w:ascii="Calibri" w:hAnsi="Calibri"/>
          <w:b/>
          <w:bCs/>
          <w:szCs w:val="28"/>
        </w:rPr>
        <w:t>Prefeito Municipal</w:t>
      </w:r>
    </w:p>
    <w:p w:rsidR="002D7D0B" w:rsidRPr="001922D6" w:rsidRDefault="002D7D0B" w:rsidP="002D7D0B">
      <w:pPr>
        <w:jc w:val="center"/>
        <w:rPr>
          <w:rFonts w:ascii="Calibri" w:hAnsi="Calibri"/>
          <w:bCs/>
          <w:sz w:val="44"/>
          <w:szCs w:val="44"/>
        </w:rPr>
      </w:pPr>
    </w:p>
    <w:p w:rsidR="002D7D0B" w:rsidRPr="007622FD" w:rsidRDefault="002D7D0B" w:rsidP="002D7D0B">
      <w:pPr>
        <w:jc w:val="center"/>
        <w:rPr>
          <w:rFonts w:ascii="Calibri" w:hAnsi="Calibri"/>
          <w:b/>
          <w:bCs/>
          <w:szCs w:val="28"/>
        </w:rPr>
      </w:pPr>
      <w:r w:rsidRPr="007622FD">
        <w:rPr>
          <w:rFonts w:ascii="Calibri" w:hAnsi="Calibri"/>
          <w:b/>
          <w:bCs/>
          <w:szCs w:val="28"/>
        </w:rPr>
        <w:t>LUCILAINE MÓKFA SCHWARZ</w:t>
      </w:r>
    </w:p>
    <w:p w:rsidR="002D7D0B" w:rsidRPr="007622FD" w:rsidRDefault="002D7D0B" w:rsidP="002D7D0B">
      <w:pPr>
        <w:pStyle w:val="Ttulo1"/>
        <w:ind w:firstLine="0"/>
        <w:rPr>
          <w:rFonts w:ascii="Calibri" w:hAnsi="Calibri"/>
        </w:rPr>
      </w:pPr>
      <w:r w:rsidRPr="007622FD">
        <w:rPr>
          <w:rFonts w:ascii="Calibri" w:hAnsi="Calibri"/>
        </w:rPr>
        <w:t>Secretária Municipal de Administração</w:t>
      </w:r>
    </w:p>
    <w:p w:rsidR="002D7D0B" w:rsidRPr="00E77ED4" w:rsidRDefault="002D7D0B" w:rsidP="002D7D0B">
      <w:pPr>
        <w:jc w:val="both"/>
        <w:rPr>
          <w:rFonts w:ascii="Calibri" w:hAnsi="Calibri"/>
          <w:sz w:val="16"/>
          <w:szCs w:val="16"/>
        </w:rPr>
      </w:pPr>
    </w:p>
    <w:p w:rsidR="002D7D0B" w:rsidRPr="007622FD" w:rsidRDefault="002D7D0B" w:rsidP="002D7D0B">
      <w:pPr>
        <w:jc w:val="both"/>
        <w:rPr>
          <w:rFonts w:ascii="Calibri" w:hAnsi="Calibri"/>
          <w:shd w:val="clear" w:color="auto" w:fill="FFFFFF"/>
        </w:rPr>
      </w:pPr>
      <w:r w:rsidRPr="007622FD">
        <w:rPr>
          <w:rFonts w:ascii="Calibri" w:hAnsi="Calibri"/>
        </w:rPr>
        <w:t xml:space="preserve">Publicado na forma das Leis Municipais nº 2.416 e 3.386 nos endereços eletrônicos: </w:t>
      </w:r>
      <w:hyperlink r:id="rId7" w:history="1">
        <w:r w:rsidRPr="007622FD">
          <w:rPr>
            <w:rStyle w:val="Hyperlink"/>
            <w:rFonts w:ascii="Calibri" w:hAnsi="Calibri"/>
            <w:color w:val="auto"/>
          </w:rPr>
          <w:t>www.leismunicipais.com.br</w:t>
        </w:r>
      </w:hyperlink>
      <w:r w:rsidRPr="007622FD">
        <w:rPr>
          <w:rFonts w:ascii="Calibri" w:hAnsi="Calibri"/>
        </w:rPr>
        <w:t xml:space="preserve"> e </w:t>
      </w:r>
      <w:hyperlink r:id="rId8" w:history="1">
        <w:r w:rsidRPr="007622FD">
          <w:rPr>
            <w:rStyle w:val="Hyperlink"/>
            <w:rFonts w:ascii="Calibri" w:hAnsi="Calibri"/>
            <w:color w:val="auto"/>
            <w:shd w:val="clear" w:color="auto" w:fill="FFFFFF"/>
          </w:rPr>
          <w:t>www.diariomunicipal.sc.gov.br</w:t>
        </w:r>
      </w:hyperlink>
      <w:r w:rsidRPr="007622FD">
        <w:rPr>
          <w:rFonts w:ascii="Calibri" w:hAnsi="Calibri"/>
          <w:shd w:val="clear" w:color="auto" w:fill="FFFFFF"/>
        </w:rPr>
        <w:t xml:space="preserve"> </w:t>
      </w:r>
      <w:r w:rsidRPr="007622FD">
        <w:rPr>
          <w:rFonts w:ascii="Calibri" w:hAnsi="Calibri"/>
        </w:rPr>
        <w:t xml:space="preserve">em data de: </w:t>
      </w:r>
      <w:r w:rsidR="001922D6">
        <w:rPr>
          <w:rFonts w:ascii="Calibri" w:hAnsi="Calibri"/>
          <w:b/>
          <w:bCs/>
          <w:sz w:val="32"/>
          <w:szCs w:val="32"/>
        </w:rPr>
        <w:t>02</w:t>
      </w:r>
      <w:r w:rsidRPr="007622FD">
        <w:rPr>
          <w:rFonts w:ascii="Calibri" w:hAnsi="Calibri"/>
          <w:b/>
          <w:bCs/>
          <w:sz w:val="32"/>
          <w:szCs w:val="32"/>
        </w:rPr>
        <w:t>/0</w:t>
      </w:r>
      <w:r w:rsidR="001922D6">
        <w:rPr>
          <w:rFonts w:ascii="Calibri" w:hAnsi="Calibri"/>
          <w:b/>
          <w:bCs/>
          <w:sz w:val="32"/>
          <w:szCs w:val="32"/>
        </w:rPr>
        <w:t>4</w:t>
      </w:r>
      <w:r w:rsidRPr="007622FD">
        <w:rPr>
          <w:rFonts w:ascii="Calibri" w:hAnsi="Calibri"/>
          <w:b/>
          <w:bCs/>
          <w:sz w:val="32"/>
          <w:szCs w:val="32"/>
        </w:rPr>
        <w:t>/20</w:t>
      </w:r>
      <w:r w:rsidR="00E77ED4">
        <w:rPr>
          <w:rFonts w:ascii="Calibri" w:hAnsi="Calibri"/>
          <w:b/>
          <w:bCs/>
          <w:sz w:val="32"/>
          <w:szCs w:val="32"/>
        </w:rPr>
        <w:t>20</w:t>
      </w:r>
      <w:r w:rsidRPr="007622FD">
        <w:rPr>
          <w:rFonts w:ascii="Calibri" w:hAnsi="Calibri"/>
          <w:b/>
          <w:bCs/>
          <w:sz w:val="32"/>
          <w:szCs w:val="32"/>
        </w:rPr>
        <w:t>.</w:t>
      </w:r>
    </w:p>
    <w:p w:rsidR="002D7D0B" w:rsidRPr="001922D6" w:rsidRDefault="002D7D0B" w:rsidP="002D7D0B">
      <w:pPr>
        <w:jc w:val="center"/>
        <w:rPr>
          <w:rFonts w:ascii="Calibri" w:hAnsi="Calibri"/>
          <w:sz w:val="40"/>
          <w:szCs w:val="40"/>
        </w:rPr>
      </w:pPr>
    </w:p>
    <w:p w:rsidR="002D7D0B" w:rsidRPr="007622FD" w:rsidRDefault="002D7D0B" w:rsidP="002D7D0B">
      <w:pPr>
        <w:jc w:val="center"/>
        <w:rPr>
          <w:rFonts w:ascii="Calibri" w:hAnsi="Calibri"/>
          <w:b/>
          <w:szCs w:val="28"/>
        </w:rPr>
      </w:pPr>
      <w:r w:rsidRPr="007622FD">
        <w:rPr>
          <w:rFonts w:ascii="Calibri" w:hAnsi="Calibri"/>
          <w:b/>
          <w:szCs w:val="28"/>
        </w:rPr>
        <w:t>JEFFERSON TADEU AMORIM CUNHA</w:t>
      </w:r>
    </w:p>
    <w:p w:rsidR="00BC3470" w:rsidRPr="007622FD" w:rsidRDefault="002D7D0B" w:rsidP="002D7D0B">
      <w:pPr>
        <w:jc w:val="center"/>
      </w:pPr>
      <w:r w:rsidRPr="007622FD">
        <w:rPr>
          <w:rFonts w:ascii="Calibri" w:hAnsi="Calibri"/>
          <w:b/>
          <w:szCs w:val="28"/>
        </w:rPr>
        <w:t>Chefe de Gabinete do Prefeito</w:t>
      </w:r>
    </w:p>
    <w:sectPr w:rsidR="00BC3470" w:rsidRPr="007622FD" w:rsidSect="001922D6">
      <w:headerReference w:type="default" r:id="rId9"/>
      <w:pgSz w:w="11906" w:h="16838"/>
      <w:pgMar w:top="993" w:right="1133" w:bottom="567" w:left="1701" w:header="9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C6" w:rsidRDefault="001532C6" w:rsidP="005C78D9">
      <w:r>
        <w:separator/>
      </w:r>
    </w:p>
  </w:endnote>
  <w:endnote w:type="continuationSeparator" w:id="0">
    <w:p w:rsidR="001532C6" w:rsidRDefault="001532C6" w:rsidP="005C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C6" w:rsidRDefault="001532C6" w:rsidP="005C78D9">
      <w:r>
        <w:separator/>
      </w:r>
    </w:p>
  </w:footnote>
  <w:footnote w:type="continuationSeparator" w:id="0">
    <w:p w:rsidR="001532C6" w:rsidRDefault="001532C6" w:rsidP="005C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D9" w:rsidRPr="007622FD" w:rsidRDefault="005C78D9" w:rsidP="005C78D9">
    <w:pPr>
      <w:pStyle w:val="Ttulo2"/>
      <w:ind w:firstLine="0"/>
      <w:jc w:val="center"/>
      <w:rPr>
        <w:rFonts w:ascii="Calibri" w:hAnsi="Calibri"/>
        <w:i/>
        <w:iCs/>
        <w:sz w:val="32"/>
      </w:rPr>
    </w:pPr>
    <w:r w:rsidRPr="007622FD">
      <w:rPr>
        <w:rFonts w:ascii="Calibri" w:hAnsi="Calibri"/>
        <w:i/>
        <w:iCs/>
        <w:sz w:val="32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0B"/>
    <w:rsid w:val="00062077"/>
    <w:rsid w:val="001248A9"/>
    <w:rsid w:val="001532C6"/>
    <w:rsid w:val="00181858"/>
    <w:rsid w:val="001922D6"/>
    <w:rsid w:val="002D7D0B"/>
    <w:rsid w:val="003C106A"/>
    <w:rsid w:val="004A42E8"/>
    <w:rsid w:val="00557F50"/>
    <w:rsid w:val="005C78D9"/>
    <w:rsid w:val="006855E9"/>
    <w:rsid w:val="007622FD"/>
    <w:rsid w:val="007D65C6"/>
    <w:rsid w:val="00816F97"/>
    <w:rsid w:val="008E683C"/>
    <w:rsid w:val="008F46FD"/>
    <w:rsid w:val="00A331E3"/>
    <w:rsid w:val="00AC18AF"/>
    <w:rsid w:val="00BC3470"/>
    <w:rsid w:val="00BF6D1E"/>
    <w:rsid w:val="00D24082"/>
    <w:rsid w:val="00E25991"/>
    <w:rsid w:val="00E77ED4"/>
    <w:rsid w:val="00EC1BED"/>
    <w:rsid w:val="00F7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7D0B"/>
    <w:pPr>
      <w:keepNext/>
      <w:ind w:firstLine="72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rsid w:val="002D7D0B"/>
    <w:pPr>
      <w:keepNext/>
      <w:ind w:firstLine="1701"/>
      <w:jc w:val="both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7D0B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D7D0B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2D7D0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D7D0B"/>
    <w:pPr>
      <w:ind w:right="-432"/>
      <w:jc w:val="center"/>
    </w:pPr>
    <w:rPr>
      <w:b/>
      <w:caps/>
    </w:rPr>
  </w:style>
  <w:style w:type="character" w:customStyle="1" w:styleId="CorpodetextoChar">
    <w:name w:val="Corpo de texto Char"/>
    <w:basedOn w:val="Fontepargpadro"/>
    <w:link w:val="Corpodetexto"/>
    <w:semiHidden/>
    <w:rsid w:val="002D7D0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D7D0B"/>
    <w:pPr>
      <w:ind w:right="-522" w:firstLine="72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D7D0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D65C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D65C6"/>
    <w:rPr>
      <w:b/>
      <w:bCs/>
    </w:rPr>
  </w:style>
  <w:style w:type="paragraph" w:customStyle="1" w:styleId="western">
    <w:name w:val="western"/>
    <w:basedOn w:val="Normal"/>
    <w:rsid w:val="00F76008"/>
    <w:pPr>
      <w:spacing w:before="100" w:beforeAutospacing="1" w:after="119"/>
    </w:pPr>
    <w:rPr>
      <w:color w:val="000000"/>
      <w:sz w:val="20"/>
      <w:szCs w:val="20"/>
    </w:rPr>
  </w:style>
  <w:style w:type="paragraph" w:customStyle="1" w:styleId="Default">
    <w:name w:val="Default"/>
    <w:rsid w:val="00F76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78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78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78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78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8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8D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7D0B"/>
    <w:pPr>
      <w:keepNext/>
      <w:ind w:firstLine="72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rsid w:val="002D7D0B"/>
    <w:pPr>
      <w:keepNext/>
      <w:ind w:firstLine="1701"/>
      <w:jc w:val="both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7D0B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D7D0B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2D7D0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D7D0B"/>
    <w:pPr>
      <w:ind w:right="-432"/>
      <w:jc w:val="center"/>
    </w:pPr>
    <w:rPr>
      <w:b/>
      <w:caps/>
    </w:rPr>
  </w:style>
  <w:style w:type="character" w:customStyle="1" w:styleId="CorpodetextoChar">
    <w:name w:val="Corpo de texto Char"/>
    <w:basedOn w:val="Fontepargpadro"/>
    <w:link w:val="Corpodetexto"/>
    <w:semiHidden/>
    <w:rsid w:val="002D7D0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D7D0B"/>
    <w:pPr>
      <w:ind w:right="-522" w:firstLine="72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D7D0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D65C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D65C6"/>
    <w:rPr>
      <w:b/>
      <w:bCs/>
    </w:rPr>
  </w:style>
  <w:style w:type="paragraph" w:customStyle="1" w:styleId="western">
    <w:name w:val="western"/>
    <w:basedOn w:val="Normal"/>
    <w:rsid w:val="00F76008"/>
    <w:pPr>
      <w:spacing w:before="100" w:beforeAutospacing="1" w:after="119"/>
    </w:pPr>
    <w:rPr>
      <w:color w:val="000000"/>
      <w:sz w:val="20"/>
      <w:szCs w:val="20"/>
    </w:rPr>
  </w:style>
  <w:style w:type="paragraph" w:customStyle="1" w:styleId="Default">
    <w:name w:val="Default"/>
    <w:rsid w:val="00F76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78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78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78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78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8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8D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ismunicipais.com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</dc:creator>
  <cp:lastModifiedBy>PMCA-PC</cp:lastModifiedBy>
  <cp:revision>6</cp:revision>
  <cp:lastPrinted>2020-04-01T19:41:00Z</cp:lastPrinted>
  <dcterms:created xsi:type="dcterms:W3CDTF">2020-04-01T19:28:00Z</dcterms:created>
  <dcterms:modified xsi:type="dcterms:W3CDTF">2020-04-01T19:52:00Z</dcterms:modified>
</cp:coreProperties>
</file>