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A54" w:rsidRPr="009F3353" w:rsidRDefault="00041A54" w:rsidP="00041A54">
      <w:pPr>
        <w:jc w:val="center"/>
        <w:rPr>
          <w:rFonts w:asciiTheme="minorHAnsi" w:hAnsiTheme="minorHAnsi" w:cstheme="minorHAnsi"/>
          <w:bCs/>
        </w:rPr>
      </w:pPr>
    </w:p>
    <w:p w:rsidR="00041A54" w:rsidRPr="009F3353" w:rsidRDefault="00041A54" w:rsidP="00041A54">
      <w:pPr>
        <w:jc w:val="center"/>
        <w:rPr>
          <w:rFonts w:asciiTheme="minorHAnsi" w:hAnsiTheme="minorHAnsi" w:cstheme="minorHAnsi"/>
          <w:b/>
        </w:rPr>
      </w:pPr>
      <w:r w:rsidRPr="009F3353">
        <w:rPr>
          <w:rFonts w:asciiTheme="minorHAnsi" w:hAnsiTheme="minorHAnsi" w:cstheme="minorHAnsi"/>
          <w:b/>
        </w:rPr>
        <w:t>DECRETO Nº 12.</w:t>
      </w:r>
      <w:r w:rsidR="004B55BB" w:rsidRPr="009F3353">
        <w:rPr>
          <w:rFonts w:asciiTheme="minorHAnsi" w:hAnsiTheme="minorHAnsi" w:cstheme="minorHAnsi"/>
          <w:b/>
        </w:rPr>
        <w:t>7</w:t>
      </w:r>
      <w:r w:rsidR="00287D06" w:rsidRPr="009F3353">
        <w:rPr>
          <w:rFonts w:asciiTheme="minorHAnsi" w:hAnsiTheme="minorHAnsi" w:cstheme="minorHAnsi"/>
          <w:b/>
        </w:rPr>
        <w:t>3</w:t>
      </w:r>
      <w:r w:rsidR="001D00CD">
        <w:rPr>
          <w:rFonts w:asciiTheme="minorHAnsi" w:hAnsiTheme="minorHAnsi" w:cstheme="minorHAnsi"/>
          <w:b/>
        </w:rPr>
        <w:t>5</w:t>
      </w:r>
      <w:bookmarkStart w:id="0" w:name="_GoBack"/>
      <w:bookmarkEnd w:id="0"/>
      <w:r w:rsidRPr="009F3353">
        <w:rPr>
          <w:rFonts w:asciiTheme="minorHAnsi" w:hAnsiTheme="minorHAnsi" w:cstheme="minorHAnsi"/>
          <w:b/>
        </w:rPr>
        <w:t xml:space="preserve"> DE </w:t>
      </w:r>
      <w:r w:rsidR="00287D06" w:rsidRPr="009F3353">
        <w:rPr>
          <w:rFonts w:asciiTheme="minorHAnsi" w:hAnsiTheme="minorHAnsi" w:cstheme="minorHAnsi"/>
          <w:b/>
        </w:rPr>
        <w:t>16</w:t>
      </w:r>
      <w:r w:rsidRPr="009F3353">
        <w:rPr>
          <w:rFonts w:asciiTheme="minorHAnsi" w:hAnsiTheme="minorHAnsi" w:cstheme="minorHAnsi"/>
          <w:b/>
        </w:rPr>
        <w:t xml:space="preserve"> DE </w:t>
      </w:r>
      <w:r w:rsidR="004B55BB" w:rsidRPr="009F3353">
        <w:rPr>
          <w:rFonts w:asciiTheme="minorHAnsi" w:hAnsiTheme="minorHAnsi" w:cstheme="minorHAnsi"/>
          <w:b/>
        </w:rPr>
        <w:t>MARÇO</w:t>
      </w:r>
      <w:r w:rsidR="00264D76" w:rsidRPr="009F3353">
        <w:rPr>
          <w:rFonts w:asciiTheme="minorHAnsi" w:hAnsiTheme="minorHAnsi" w:cstheme="minorHAnsi"/>
          <w:b/>
        </w:rPr>
        <w:t xml:space="preserve"> </w:t>
      </w:r>
      <w:r w:rsidRPr="009F3353">
        <w:rPr>
          <w:rFonts w:asciiTheme="minorHAnsi" w:hAnsiTheme="minorHAnsi" w:cstheme="minorHAnsi"/>
          <w:b/>
        </w:rPr>
        <w:t>DE 20</w:t>
      </w:r>
      <w:r w:rsidR="00670CCA" w:rsidRPr="009F3353">
        <w:rPr>
          <w:rFonts w:asciiTheme="minorHAnsi" w:hAnsiTheme="minorHAnsi" w:cstheme="minorHAnsi"/>
          <w:b/>
        </w:rPr>
        <w:t>20</w:t>
      </w:r>
    </w:p>
    <w:p w:rsidR="00041A54" w:rsidRPr="009F3353" w:rsidRDefault="00041A54" w:rsidP="00041A54">
      <w:pPr>
        <w:ind w:right="-27"/>
        <w:jc w:val="center"/>
        <w:rPr>
          <w:rFonts w:asciiTheme="minorHAnsi" w:hAnsiTheme="minorHAnsi" w:cstheme="minorHAnsi"/>
          <w:bCs/>
        </w:rPr>
      </w:pPr>
    </w:p>
    <w:p w:rsidR="00041A54" w:rsidRPr="009F3353" w:rsidRDefault="000321FE" w:rsidP="00287D06">
      <w:pPr>
        <w:pStyle w:val="Corpodetexto"/>
        <w:tabs>
          <w:tab w:val="clear" w:pos="1134"/>
          <w:tab w:val="left" w:pos="5103"/>
        </w:tabs>
        <w:spacing w:line="240" w:lineRule="auto"/>
        <w:ind w:left="5103" w:right="49"/>
        <w:rPr>
          <w:rFonts w:asciiTheme="minorHAnsi" w:hAnsiTheme="minorHAnsi" w:cstheme="minorHAnsi"/>
          <w:b/>
        </w:rPr>
      </w:pPr>
      <w:r w:rsidRPr="009F3353">
        <w:rPr>
          <w:rFonts w:asciiTheme="minorHAnsi" w:hAnsiTheme="minorHAnsi" w:cstheme="minorHAnsi"/>
          <w:b/>
        </w:rPr>
        <w:t>DISPÕE SOBRE MEDIDAS PARA ENFRENTAMENTO DA EMERGÊNCIA DE SAÚDE PÚBLICA DE IMPORTÂNCIA INTERNACIONAL DECORRENTE DA INFECÇÃO HUMANA PELO NOVO CORONAVÍRUS (COVID-19) E ESTABELECE OUTRAS PROVIDÊNCIAS</w:t>
      </w:r>
      <w:r w:rsidR="00041A54" w:rsidRPr="009F3353">
        <w:rPr>
          <w:rFonts w:asciiTheme="minorHAnsi" w:hAnsiTheme="minorHAnsi" w:cstheme="minorHAnsi"/>
          <w:b/>
        </w:rPr>
        <w:t>.</w:t>
      </w:r>
    </w:p>
    <w:p w:rsidR="00A94680" w:rsidRPr="009F3353" w:rsidRDefault="00A94680" w:rsidP="00041A54">
      <w:pPr>
        <w:ind w:right="-18" w:firstLine="1080"/>
        <w:jc w:val="both"/>
        <w:rPr>
          <w:rFonts w:asciiTheme="minorHAnsi" w:hAnsiTheme="minorHAnsi" w:cstheme="minorHAnsi"/>
          <w:bCs/>
        </w:rPr>
      </w:pPr>
    </w:p>
    <w:p w:rsidR="000321FE" w:rsidRPr="009F3353" w:rsidRDefault="000321FE" w:rsidP="00196259">
      <w:pPr>
        <w:jc w:val="both"/>
        <w:rPr>
          <w:rFonts w:asciiTheme="minorHAnsi" w:hAnsiTheme="minorHAnsi" w:cstheme="minorHAnsi"/>
        </w:rPr>
      </w:pPr>
      <w:r w:rsidRPr="009F3353">
        <w:rPr>
          <w:rFonts w:asciiTheme="minorHAnsi" w:hAnsiTheme="minorHAnsi" w:cstheme="minorHAnsi"/>
        </w:rPr>
        <w:t xml:space="preserve">CONSIDERANDO </w:t>
      </w:r>
      <w:r w:rsidR="009F3353">
        <w:rPr>
          <w:rFonts w:asciiTheme="minorHAnsi" w:hAnsiTheme="minorHAnsi" w:cstheme="minorHAnsi"/>
        </w:rPr>
        <w:t>a</w:t>
      </w:r>
      <w:r w:rsidRPr="009F3353">
        <w:rPr>
          <w:rFonts w:asciiTheme="minorHAnsi" w:hAnsiTheme="minorHAnsi" w:cstheme="minorHAnsi"/>
        </w:rPr>
        <w:t xml:space="preserve"> Dec</w:t>
      </w:r>
      <w:r w:rsidR="009F3353">
        <w:rPr>
          <w:rFonts w:asciiTheme="minorHAnsi" w:hAnsiTheme="minorHAnsi" w:cstheme="minorHAnsi"/>
        </w:rPr>
        <w:t>isão d</w:t>
      </w:r>
      <w:r w:rsidRPr="009F3353">
        <w:rPr>
          <w:rFonts w:asciiTheme="minorHAnsi" w:hAnsiTheme="minorHAnsi" w:cstheme="minorHAnsi"/>
        </w:rPr>
        <w:t xml:space="preserve">o Governador do Estado de Santa Catarina, </w:t>
      </w:r>
      <w:r w:rsidR="009F3353">
        <w:rPr>
          <w:rFonts w:asciiTheme="minorHAnsi" w:hAnsiTheme="minorHAnsi" w:cstheme="minorHAnsi"/>
        </w:rPr>
        <w:t xml:space="preserve">em data de </w:t>
      </w:r>
      <w:r w:rsidRPr="009F3353">
        <w:rPr>
          <w:rFonts w:asciiTheme="minorHAnsi" w:hAnsiTheme="minorHAnsi" w:cstheme="minorHAnsi"/>
        </w:rPr>
        <w:t xml:space="preserve">16 de março de 2020, o qual determina a suspenção das aulas na rede pública e privada em todo território catarinense; </w:t>
      </w:r>
    </w:p>
    <w:p w:rsidR="000321FE" w:rsidRPr="009F3353" w:rsidRDefault="000321FE" w:rsidP="00196259">
      <w:pPr>
        <w:ind w:right="-18" w:firstLine="1080"/>
        <w:jc w:val="both"/>
        <w:rPr>
          <w:rFonts w:asciiTheme="minorHAnsi" w:hAnsiTheme="minorHAnsi" w:cstheme="minorHAnsi"/>
          <w:bCs/>
        </w:rPr>
      </w:pPr>
    </w:p>
    <w:p w:rsidR="00A94680" w:rsidRPr="009F3353" w:rsidRDefault="00A94680" w:rsidP="00196259">
      <w:pPr>
        <w:jc w:val="both"/>
        <w:rPr>
          <w:rFonts w:asciiTheme="minorHAnsi" w:hAnsiTheme="minorHAnsi" w:cstheme="minorHAnsi"/>
        </w:rPr>
      </w:pPr>
      <w:r w:rsidRPr="009F3353">
        <w:rPr>
          <w:rFonts w:asciiTheme="minorHAnsi" w:hAnsiTheme="minorHAnsi" w:cstheme="minorHAnsi"/>
        </w:rPr>
        <w:t>CONSIDERANDO que a saúde é direito de todos e dever do Estado, garantido mediante políticas sociais e econômicas que visem à redução do risco de doenças e de outros agravos e ao acesso universal e igualitário às ações e serviços para sua promoção, proteção e recuperação, na forma do artigo 196, da Constituição da República Federativa do Brasil;</w:t>
      </w:r>
    </w:p>
    <w:p w:rsidR="00A94680" w:rsidRPr="009F3353" w:rsidRDefault="00A94680" w:rsidP="00196259">
      <w:pPr>
        <w:jc w:val="both"/>
        <w:rPr>
          <w:rFonts w:asciiTheme="minorHAnsi" w:hAnsiTheme="minorHAnsi" w:cstheme="minorHAnsi"/>
        </w:rPr>
      </w:pPr>
    </w:p>
    <w:p w:rsidR="00A94680" w:rsidRPr="009F3353" w:rsidRDefault="00A94680" w:rsidP="00196259">
      <w:pPr>
        <w:jc w:val="both"/>
        <w:rPr>
          <w:rFonts w:asciiTheme="minorHAnsi" w:hAnsiTheme="minorHAnsi" w:cstheme="minorHAnsi"/>
        </w:rPr>
      </w:pPr>
      <w:r w:rsidRPr="009F3353">
        <w:rPr>
          <w:rFonts w:asciiTheme="minorHAnsi" w:hAnsiTheme="minorHAnsi" w:cstheme="minorHAnsi"/>
        </w:rPr>
        <w:t>CONSIDERANDO a declaração de pandemia da Organização Mundial da Saúde em 30 de janeiro de 2020, em decorrência da Infecção Humana pelo novo coronavírus, que configura Emergência em Saúde Pública de Importância Internacional;</w:t>
      </w:r>
    </w:p>
    <w:p w:rsidR="00A94680" w:rsidRPr="009F3353" w:rsidRDefault="00A94680" w:rsidP="00196259">
      <w:pPr>
        <w:jc w:val="both"/>
        <w:rPr>
          <w:rFonts w:asciiTheme="minorHAnsi" w:hAnsiTheme="minorHAnsi" w:cstheme="minorHAnsi"/>
        </w:rPr>
      </w:pPr>
    </w:p>
    <w:p w:rsidR="00A94680" w:rsidRPr="009F3353" w:rsidRDefault="00A94680" w:rsidP="00196259">
      <w:pPr>
        <w:jc w:val="both"/>
        <w:rPr>
          <w:rFonts w:asciiTheme="minorHAnsi" w:hAnsiTheme="minorHAnsi" w:cstheme="minorHAnsi"/>
        </w:rPr>
      </w:pPr>
      <w:r w:rsidRPr="009F3353">
        <w:rPr>
          <w:rFonts w:asciiTheme="minorHAnsi" w:hAnsiTheme="minorHAnsi" w:cstheme="minorHAnsi"/>
        </w:rPr>
        <w:t>CONSIDERANDO a Portaria Nº 188/GM/MS, de 04 de fevereiro de 2020, que declara Emergência em Saúde Pública de Importância Nacional (ESPIN), em decorrência da Infecção Humana pelo novo COVID-19;</w:t>
      </w:r>
    </w:p>
    <w:p w:rsidR="00A94680" w:rsidRPr="009F3353" w:rsidRDefault="00A94680" w:rsidP="00196259">
      <w:pPr>
        <w:jc w:val="both"/>
        <w:rPr>
          <w:rFonts w:asciiTheme="minorHAnsi" w:hAnsiTheme="minorHAnsi" w:cstheme="minorHAnsi"/>
        </w:rPr>
      </w:pPr>
    </w:p>
    <w:p w:rsidR="00A94680" w:rsidRPr="009F3353" w:rsidRDefault="00A94680" w:rsidP="00196259">
      <w:pPr>
        <w:jc w:val="both"/>
        <w:rPr>
          <w:rFonts w:asciiTheme="minorHAnsi" w:hAnsiTheme="minorHAnsi" w:cstheme="minorHAnsi"/>
        </w:rPr>
      </w:pPr>
      <w:r w:rsidRPr="009F3353">
        <w:rPr>
          <w:rFonts w:asciiTheme="minorHAnsi" w:hAnsiTheme="minorHAnsi" w:cstheme="minorHAnsi"/>
        </w:rPr>
        <w:t>CONSIDERANDO que estudos recentes demonstram a eficácia das medidas de afastamento social precoce para contenç</w:t>
      </w:r>
      <w:r w:rsidR="000321FE" w:rsidRPr="009F3353">
        <w:rPr>
          <w:rFonts w:asciiTheme="minorHAnsi" w:hAnsiTheme="minorHAnsi" w:cstheme="minorHAnsi"/>
        </w:rPr>
        <w:t>ão da disseminação do COVID-19;</w:t>
      </w:r>
    </w:p>
    <w:p w:rsidR="000321FE" w:rsidRPr="009F3353" w:rsidRDefault="000321FE" w:rsidP="00196259">
      <w:pPr>
        <w:jc w:val="both"/>
        <w:rPr>
          <w:rFonts w:asciiTheme="minorHAnsi" w:hAnsiTheme="minorHAnsi" w:cstheme="minorHAnsi"/>
        </w:rPr>
      </w:pPr>
    </w:p>
    <w:p w:rsidR="00041A54" w:rsidRPr="009F3353" w:rsidRDefault="00041A54" w:rsidP="004213C8">
      <w:pPr>
        <w:ind w:right="-18"/>
        <w:jc w:val="both"/>
        <w:rPr>
          <w:rFonts w:asciiTheme="minorHAnsi" w:hAnsiTheme="minorHAnsi" w:cstheme="minorHAnsi"/>
          <w:b/>
        </w:rPr>
      </w:pPr>
      <w:r w:rsidRPr="009F3353">
        <w:rPr>
          <w:rFonts w:asciiTheme="minorHAnsi" w:hAnsiTheme="minorHAnsi" w:cstheme="minorHAnsi"/>
        </w:rPr>
        <w:t xml:space="preserve">O Prefeito Municipal de Campo Alegre, Estado de Santa Catarina, no uso das atribuições legais em especial o inciso VII do </w:t>
      </w:r>
      <w:r w:rsidR="00855BAF" w:rsidRPr="009F3353">
        <w:rPr>
          <w:rFonts w:asciiTheme="minorHAnsi" w:hAnsiTheme="minorHAnsi" w:cstheme="minorHAnsi"/>
        </w:rPr>
        <w:t xml:space="preserve">artigo </w:t>
      </w:r>
      <w:r w:rsidRPr="009F3353">
        <w:rPr>
          <w:rFonts w:asciiTheme="minorHAnsi" w:hAnsiTheme="minorHAnsi" w:cstheme="minorHAnsi"/>
        </w:rPr>
        <w:t xml:space="preserve">71 da Lei Orgânica Municipal; </w:t>
      </w:r>
      <w:r w:rsidRPr="009F3353">
        <w:rPr>
          <w:rFonts w:asciiTheme="minorHAnsi" w:hAnsiTheme="minorHAnsi" w:cstheme="minorHAnsi"/>
          <w:b/>
        </w:rPr>
        <w:t>Decreta:</w:t>
      </w:r>
    </w:p>
    <w:p w:rsidR="00041A54" w:rsidRPr="009F3353" w:rsidRDefault="00041A54" w:rsidP="00196259">
      <w:pPr>
        <w:ind w:right="-18"/>
        <w:jc w:val="both"/>
        <w:rPr>
          <w:rFonts w:asciiTheme="minorHAnsi" w:hAnsiTheme="minorHAnsi" w:cstheme="minorHAnsi"/>
        </w:rPr>
      </w:pPr>
    </w:p>
    <w:p w:rsidR="00882909" w:rsidRPr="009F3353" w:rsidRDefault="00882909" w:rsidP="00196259">
      <w:pPr>
        <w:ind w:right="-18"/>
        <w:jc w:val="both"/>
        <w:rPr>
          <w:rFonts w:asciiTheme="minorHAnsi" w:hAnsiTheme="minorHAnsi" w:cstheme="minorHAnsi"/>
        </w:rPr>
      </w:pPr>
      <w:r w:rsidRPr="009F3353">
        <w:rPr>
          <w:rFonts w:asciiTheme="minorHAnsi" w:hAnsiTheme="minorHAnsi" w:cstheme="minorHAnsi"/>
        </w:rPr>
        <w:t>Art. 1º As medidas para enfrentamento da Emergência de Saúde Pública de Importância Internacional decorrente do COVID-19, no âmbito do Município de Campo Alegre, ficam definidas nos termos deste Decreto.</w:t>
      </w:r>
    </w:p>
    <w:p w:rsidR="00882909" w:rsidRPr="009F3353" w:rsidRDefault="00882909" w:rsidP="00196259">
      <w:pPr>
        <w:ind w:right="-18"/>
        <w:jc w:val="both"/>
        <w:rPr>
          <w:rFonts w:asciiTheme="minorHAnsi" w:hAnsiTheme="minorHAnsi" w:cstheme="minorHAnsi"/>
        </w:rPr>
      </w:pPr>
    </w:p>
    <w:p w:rsidR="00882909" w:rsidRPr="009F3353" w:rsidRDefault="00882909" w:rsidP="00196259">
      <w:pPr>
        <w:jc w:val="both"/>
        <w:rPr>
          <w:rFonts w:asciiTheme="minorHAnsi" w:hAnsiTheme="minorHAnsi" w:cstheme="minorHAnsi"/>
        </w:rPr>
      </w:pPr>
      <w:r w:rsidRPr="009F3353">
        <w:rPr>
          <w:rFonts w:asciiTheme="minorHAnsi" w:hAnsiTheme="minorHAnsi" w:cstheme="minorHAnsi"/>
        </w:rPr>
        <w:t xml:space="preserve">Art. </w:t>
      </w:r>
      <w:r w:rsidR="00916918" w:rsidRPr="009F3353">
        <w:rPr>
          <w:rFonts w:asciiTheme="minorHAnsi" w:hAnsiTheme="minorHAnsi" w:cstheme="minorHAnsi"/>
        </w:rPr>
        <w:t>2</w:t>
      </w:r>
      <w:r w:rsidRPr="009F3353">
        <w:rPr>
          <w:rFonts w:asciiTheme="minorHAnsi" w:hAnsiTheme="minorHAnsi" w:cstheme="minorHAnsi"/>
        </w:rPr>
        <w:t xml:space="preserve">º </w:t>
      </w:r>
      <w:r w:rsidR="00EE7C7F" w:rsidRPr="009F3353">
        <w:rPr>
          <w:rFonts w:asciiTheme="minorHAnsi" w:hAnsiTheme="minorHAnsi" w:cstheme="minorHAnsi"/>
        </w:rPr>
        <w:t xml:space="preserve">Ficam suspensas as aulas da Rede </w:t>
      </w:r>
      <w:r w:rsidRPr="009F3353">
        <w:rPr>
          <w:rFonts w:asciiTheme="minorHAnsi" w:hAnsiTheme="minorHAnsi" w:cstheme="minorHAnsi"/>
        </w:rPr>
        <w:t xml:space="preserve">de Ensino </w:t>
      </w:r>
      <w:r w:rsidR="00EE7C7F" w:rsidRPr="009F3353">
        <w:rPr>
          <w:rFonts w:asciiTheme="minorHAnsi" w:hAnsiTheme="minorHAnsi" w:cstheme="minorHAnsi"/>
        </w:rPr>
        <w:t xml:space="preserve">Municipal, tanto do ensino infantil, quanto do ensino fundamental, pelo período de </w:t>
      </w:r>
      <w:r w:rsidR="00196259">
        <w:rPr>
          <w:rFonts w:asciiTheme="minorHAnsi" w:hAnsiTheme="minorHAnsi" w:cstheme="minorHAnsi"/>
        </w:rPr>
        <w:t>15</w:t>
      </w:r>
      <w:r w:rsidR="00EE7C7F" w:rsidRPr="009F3353">
        <w:rPr>
          <w:rFonts w:asciiTheme="minorHAnsi" w:hAnsiTheme="minorHAnsi" w:cstheme="minorHAnsi"/>
        </w:rPr>
        <w:t xml:space="preserve"> (</w:t>
      </w:r>
      <w:r w:rsidR="00196259">
        <w:rPr>
          <w:rFonts w:asciiTheme="minorHAnsi" w:hAnsiTheme="minorHAnsi" w:cstheme="minorHAnsi"/>
        </w:rPr>
        <w:t>quinze</w:t>
      </w:r>
      <w:r w:rsidR="00EE7C7F" w:rsidRPr="009F3353">
        <w:rPr>
          <w:rFonts w:asciiTheme="minorHAnsi" w:hAnsiTheme="minorHAnsi" w:cstheme="minorHAnsi"/>
        </w:rPr>
        <w:t>) dias, a partir do dia 19 de março de 2020, podendo ser prorrogado</w:t>
      </w:r>
      <w:r w:rsidRPr="009F3353">
        <w:rPr>
          <w:rFonts w:asciiTheme="minorHAnsi" w:hAnsiTheme="minorHAnsi" w:cstheme="minorHAnsi"/>
        </w:rPr>
        <w:t xml:space="preserve"> em caso de necessidade.</w:t>
      </w:r>
    </w:p>
    <w:p w:rsidR="00882909" w:rsidRPr="009F3353" w:rsidRDefault="00BC58A5" w:rsidP="00196259">
      <w:pPr>
        <w:jc w:val="both"/>
        <w:rPr>
          <w:rFonts w:asciiTheme="minorHAnsi" w:hAnsiTheme="minorHAnsi" w:cstheme="minorHAnsi"/>
        </w:rPr>
      </w:pPr>
      <w:r>
        <w:rPr>
          <w:rFonts w:asciiTheme="minorHAnsi" w:hAnsiTheme="minorHAnsi" w:cstheme="minorHAnsi"/>
        </w:rPr>
        <w:t>§ 1º</w:t>
      </w:r>
      <w:r w:rsidR="00882909" w:rsidRPr="009F3353">
        <w:rPr>
          <w:rFonts w:asciiTheme="minorHAnsi" w:hAnsiTheme="minorHAnsi" w:cstheme="minorHAnsi"/>
        </w:rPr>
        <w:t xml:space="preserve"> O aluno que não comparecer a sua unidade escolar no dia 17 de março de 2020, terá a falta abonada.</w:t>
      </w:r>
    </w:p>
    <w:p w:rsidR="00882909" w:rsidRPr="009F3353" w:rsidRDefault="00BC58A5" w:rsidP="00196259">
      <w:pPr>
        <w:jc w:val="both"/>
        <w:rPr>
          <w:rFonts w:asciiTheme="minorHAnsi" w:hAnsiTheme="minorHAnsi" w:cstheme="minorHAnsi"/>
        </w:rPr>
      </w:pPr>
      <w:r>
        <w:rPr>
          <w:rFonts w:asciiTheme="minorHAnsi" w:hAnsiTheme="minorHAnsi" w:cstheme="minorHAnsi"/>
        </w:rPr>
        <w:t>§ 2º</w:t>
      </w:r>
      <w:r w:rsidR="00882909" w:rsidRPr="009F3353">
        <w:rPr>
          <w:rFonts w:asciiTheme="minorHAnsi" w:hAnsiTheme="minorHAnsi" w:cstheme="minorHAnsi"/>
        </w:rPr>
        <w:t xml:space="preserve"> No dia 18 de março de 2020, não haverá aula na Rede de Ensino Municipal, considerando o Feriado (Aniversário do Município). </w:t>
      </w:r>
    </w:p>
    <w:p w:rsidR="00BC58A5" w:rsidRDefault="00BC58A5" w:rsidP="00196259">
      <w:pPr>
        <w:jc w:val="both"/>
        <w:rPr>
          <w:rFonts w:asciiTheme="minorHAnsi" w:hAnsiTheme="minorHAnsi" w:cstheme="minorHAnsi"/>
        </w:rPr>
      </w:pPr>
    </w:p>
    <w:p w:rsidR="00BC58A5" w:rsidRDefault="00BC58A5" w:rsidP="00196259">
      <w:pPr>
        <w:jc w:val="both"/>
        <w:rPr>
          <w:rFonts w:asciiTheme="minorHAnsi" w:hAnsiTheme="minorHAnsi" w:cstheme="minorHAnsi"/>
        </w:rPr>
      </w:pPr>
    </w:p>
    <w:p w:rsidR="00BC58A5" w:rsidRDefault="00BC58A5" w:rsidP="00196259">
      <w:pPr>
        <w:jc w:val="both"/>
        <w:rPr>
          <w:rFonts w:asciiTheme="minorHAnsi" w:hAnsiTheme="minorHAnsi" w:cstheme="minorHAnsi"/>
        </w:rPr>
      </w:pPr>
    </w:p>
    <w:p w:rsidR="00BC58A5" w:rsidRDefault="00BC58A5" w:rsidP="00196259">
      <w:pPr>
        <w:jc w:val="both"/>
        <w:rPr>
          <w:rFonts w:asciiTheme="minorHAnsi" w:hAnsiTheme="minorHAnsi" w:cstheme="minorHAnsi"/>
        </w:rPr>
      </w:pPr>
      <w:r>
        <w:rPr>
          <w:rFonts w:asciiTheme="minorHAnsi" w:hAnsiTheme="minorHAnsi" w:cstheme="minorHAnsi"/>
        </w:rPr>
        <w:lastRenderedPageBreak/>
        <w:t>§ 3º Os 15 (quinze) dias de suspensão das aulas, correspondem à antecipação do recesso escolar do mês de julho do ano de 2020.</w:t>
      </w:r>
    </w:p>
    <w:p w:rsidR="00BC58A5" w:rsidRDefault="00BC58A5" w:rsidP="00196259">
      <w:pPr>
        <w:jc w:val="both"/>
        <w:rPr>
          <w:rFonts w:asciiTheme="minorHAnsi" w:hAnsiTheme="minorHAnsi" w:cstheme="minorHAnsi"/>
        </w:rPr>
      </w:pPr>
    </w:p>
    <w:p w:rsidR="00882909" w:rsidRPr="009F3353" w:rsidRDefault="00882909" w:rsidP="00196259">
      <w:pPr>
        <w:jc w:val="both"/>
        <w:rPr>
          <w:rFonts w:asciiTheme="minorHAnsi" w:hAnsiTheme="minorHAnsi" w:cstheme="minorHAnsi"/>
        </w:rPr>
      </w:pPr>
      <w:r w:rsidRPr="009F3353">
        <w:rPr>
          <w:rFonts w:asciiTheme="minorHAnsi" w:hAnsiTheme="minorHAnsi" w:cstheme="minorHAnsi"/>
        </w:rPr>
        <w:t xml:space="preserve">Art. </w:t>
      </w:r>
      <w:r w:rsidR="00916918" w:rsidRPr="009F3353">
        <w:rPr>
          <w:rFonts w:asciiTheme="minorHAnsi" w:hAnsiTheme="minorHAnsi" w:cstheme="minorHAnsi"/>
        </w:rPr>
        <w:t>3</w:t>
      </w:r>
      <w:r w:rsidRPr="009F3353">
        <w:rPr>
          <w:rFonts w:asciiTheme="minorHAnsi" w:hAnsiTheme="minorHAnsi" w:cstheme="minorHAnsi"/>
        </w:rPr>
        <w:t xml:space="preserve">º Ficam suspensas as oficinas </w:t>
      </w:r>
      <w:r w:rsidR="00916918" w:rsidRPr="009F3353">
        <w:rPr>
          <w:rFonts w:asciiTheme="minorHAnsi" w:hAnsiTheme="minorHAnsi" w:cstheme="minorHAnsi"/>
        </w:rPr>
        <w:t>oferecidas n</w:t>
      </w:r>
      <w:r w:rsidRPr="009F3353">
        <w:rPr>
          <w:rFonts w:asciiTheme="minorHAnsi" w:hAnsiTheme="minorHAnsi" w:cstheme="minorHAnsi"/>
        </w:rPr>
        <w:t xml:space="preserve">o Centro de Referência de Assistência Social (CRAS), pelo período de </w:t>
      </w:r>
      <w:r w:rsidR="008C13C5">
        <w:rPr>
          <w:rFonts w:asciiTheme="minorHAnsi" w:hAnsiTheme="minorHAnsi" w:cstheme="minorHAnsi"/>
        </w:rPr>
        <w:t>15</w:t>
      </w:r>
      <w:r w:rsidRPr="009F3353">
        <w:rPr>
          <w:rFonts w:asciiTheme="minorHAnsi" w:hAnsiTheme="minorHAnsi" w:cstheme="minorHAnsi"/>
        </w:rPr>
        <w:t xml:space="preserve"> (</w:t>
      </w:r>
      <w:r w:rsidR="008C13C5">
        <w:rPr>
          <w:rFonts w:asciiTheme="minorHAnsi" w:hAnsiTheme="minorHAnsi" w:cstheme="minorHAnsi"/>
        </w:rPr>
        <w:t>quinze</w:t>
      </w:r>
      <w:r w:rsidRPr="009F3353">
        <w:rPr>
          <w:rFonts w:asciiTheme="minorHAnsi" w:hAnsiTheme="minorHAnsi" w:cstheme="minorHAnsi"/>
        </w:rPr>
        <w:t>) dias, a partir do dia 19 de março de 2020, podendo ser prorrogado em caso de necessidade.</w:t>
      </w:r>
    </w:p>
    <w:p w:rsidR="00882909" w:rsidRPr="009F3353" w:rsidRDefault="00882909" w:rsidP="00196259">
      <w:pPr>
        <w:jc w:val="both"/>
        <w:rPr>
          <w:rFonts w:asciiTheme="minorHAnsi" w:hAnsiTheme="minorHAnsi" w:cstheme="minorHAnsi"/>
        </w:rPr>
      </w:pPr>
    </w:p>
    <w:p w:rsidR="00882909" w:rsidRPr="009F3353" w:rsidRDefault="00882909" w:rsidP="00196259">
      <w:pPr>
        <w:jc w:val="both"/>
        <w:rPr>
          <w:rFonts w:asciiTheme="minorHAnsi" w:hAnsiTheme="minorHAnsi" w:cstheme="minorHAnsi"/>
        </w:rPr>
      </w:pPr>
      <w:r w:rsidRPr="009F3353">
        <w:rPr>
          <w:rFonts w:asciiTheme="minorHAnsi" w:hAnsiTheme="minorHAnsi" w:cstheme="minorHAnsi"/>
        </w:rPr>
        <w:t xml:space="preserve">Art. </w:t>
      </w:r>
      <w:r w:rsidR="00916918" w:rsidRPr="009F3353">
        <w:rPr>
          <w:rFonts w:asciiTheme="minorHAnsi" w:hAnsiTheme="minorHAnsi" w:cstheme="minorHAnsi"/>
        </w:rPr>
        <w:t>4</w:t>
      </w:r>
      <w:r w:rsidRPr="009F3353">
        <w:rPr>
          <w:rFonts w:asciiTheme="minorHAnsi" w:hAnsiTheme="minorHAnsi" w:cstheme="minorHAnsi"/>
        </w:rPr>
        <w:t>º Como medidas individuais recomenda-se que pacientes com sintomas respiratórios fiquem restritos ao domicílio e que pessoas idosas e pacientes de doenças crônicas evitem sua circulação em ambientes com aglomeração de pessoas.</w:t>
      </w:r>
    </w:p>
    <w:p w:rsidR="00882909" w:rsidRPr="009F3353" w:rsidRDefault="00882909" w:rsidP="00196259">
      <w:pPr>
        <w:jc w:val="both"/>
        <w:rPr>
          <w:rFonts w:asciiTheme="minorHAnsi" w:hAnsiTheme="minorHAnsi" w:cstheme="minorHAnsi"/>
        </w:rPr>
      </w:pPr>
    </w:p>
    <w:p w:rsidR="00EE7C7F" w:rsidRPr="009F3353" w:rsidRDefault="008C13C5" w:rsidP="00196259">
      <w:pPr>
        <w:jc w:val="both"/>
        <w:rPr>
          <w:rFonts w:asciiTheme="minorHAnsi" w:hAnsiTheme="minorHAnsi" w:cstheme="minorHAnsi"/>
        </w:rPr>
      </w:pPr>
      <w:r>
        <w:rPr>
          <w:rFonts w:asciiTheme="minorHAnsi" w:hAnsiTheme="minorHAnsi" w:cstheme="minorHAnsi"/>
        </w:rPr>
        <w:t xml:space="preserve">Art. </w:t>
      </w:r>
      <w:r w:rsidR="00916918" w:rsidRPr="009F3353">
        <w:rPr>
          <w:rFonts w:asciiTheme="minorHAnsi" w:hAnsiTheme="minorHAnsi" w:cstheme="minorHAnsi"/>
        </w:rPr>
        <w:t>5</w:t>
      </w:r>
      <w:r w:rsidR="00EE7C7F" w:rsidRPr="009F3353">
        <w:rPr>
          <w:rFonts w:asciiTheme="minorHAnsi" w:hAnsiTheme="minorHAnsi" w:cstheme="minorHAnsi"/>
        </w:rPr>
        <w:t>º Eventos de massa (governamentais, esportivos, artísticos, culturais, políticos, científicos, comerciais, religiosos e outros com concentração próxima de pessoas), com público igual ou acima de 100 pessoas para espaços abertos e 50 pessoas para espaços fechados, ou em que a distância mínima entre pessoas não possa ser de dois ou mais metros, fica recomendada a suspensão ou adiamento.</w:t>
      </w:r>
    </w:p>
    <w:p w:rsidR="00EE7C7F" w:rsidRPr="009F3353" w:rsidRDefault="00EE7C7F" w:rsidP="00196259">
      <w:pPr>
        <w:jc w:val="both"/>
        <w:rPr>
          <w:rFonts w:asciiTheme="minorHAnsi" w:hAnsiTheme="minorHAnsi" w:cstheme="minorHAnsi"/>
        </w:rPr>
      </w:pPr>
      <w:r w:rsidRPr="009F3353">
        <w:rPr>
          <w:rFonts w:asciiTheme="minorHAnsi" w:hAnsiTheme="minorHAnsi" w:cstheme="minorHAnsi"/>
        </w:rPr>
        <w:t>§ 1º Nas situações em que não for possível o cancelamento ou adiamento, devem ocorrer com portões fechados, sem a participação do público.</w:t>
      </w:r>
    </w:p>
    <w:p w:rsidR="00EE7C7F" w:rsidRPr="009F3353" w:rsidRDefault="00EE7C7F" w:rsidP="00196259">
      <w:pPr>
        <w:jc w:val="both"/>
        <w:rPr>
          <w:rFonts w:asciiTheme="minorHAnsi" w:hAnsiTheme="minorHAnsi" w:cstheme="minorHAnsi"/>
        </w:rPr>
      </w:pPr>
      <w:r w:rsidRPr="009F3353">
        <w:rPr>
          <w:rFonts w:asciiTheme="minorHAnsi" w:hAnsiTheme="minorHAnsi" w:cstheme="minorHAnsi"/>
        </w:rPr>
        <w:t xml:space="preserve">§ 2º No caso de eventos organizados em locais privados, recomenda-se a adoção de medidas visando </w:t>
      </w:r>
      <w:proofErr w:type="gramStart"/>
      <w:r w:rsidRPr="009F3353">
        <w:rPr>
          <w:rFonts w:asciiTheme="minorHAnsi" w:hAnsiTheme="minorHAnsi" w:cstheme="minorHAnsi"/>
        </w:rPr>
        <w:t>a</w:t>
      </w:r>
      <w:proofErr w:type="gramEnd"/>
      <w:r w:rsidRPr="009F3353">
        <w:rPr>
          <w:rFonts w:asciiTheme="minorHAnsi" w:hAnsiTheme="minorHAnsi" w:cstheme="minorHAnsi"/>
        </w:rPr>
        <w:t xml:space="preserve"> redução do risco de contágio ou, verificada a impossibilidade, o cancelamento ou adiamento do evento.</w:t>
      </w:r>
    </w:p>
    <w:p w:rsidR="00EE7C7F" w:rsidRPr="009F3353" w:rsidRDefault="00EE7C7F" w:rsidP="00196259">
      <w:pPr>
        <w:jc w:val="both"/>
        <w:rPr>
          <w:rFonts w:asciiTheme="minorHAnsi" w:hAnsiTheme="minorHAnsi" w:cstheme="minorHAnsi"/>
        </w:rPr>
      </w:pPr>
      <w:r w:rsidRPr="009F3353">
        <w:rPr>
          <w:rFonts w:asciiTheme="minorHAnsi" w:hAnsiTheme="minorHAnsi" w:cstheme="minorHAnsi"/>
        </w:rPr>
        <w:t>§ 3º As reuniões que envolvam população de alto risco para doença severa pelo COVID-19, como idosos e pacientes com doenças crônicas, devem ser canceladas.</w:t>
      </w:r>
    </w:p>
    <w:p w:rsidR="00EE7C7F" w:rsidRPr="009F3353" w:rsidRDefault="00EE7C7F" w:rsidP="00196259">
      <w:pPr>
        <w:jc w:val="both"/>
        <w:rPr>
          <w:rFonts w:asciiTheme="minorHAnsi" w:hAnsiTheme="minorHAnsi" w:cstheme="minorHAnsi"/>
        </w:rPr>
      </w:pPr>
      <w:r w:rsidRPr="009F3353">
        <w:rPr>
          <w:rFonts w:asciiTheme="minorHAnsi" w:hAnsiTheme="minorHAnsi" w:cstheme="minorHAnsi"/>
        </w:rPr>
        <w:t>§ 4º As Instituições de Longa Permanência para Idosos (ILPI) e congêneres devem limitar, na medida do possível, as visitas externas, além de adotar os protocolos de higiene dos profissionais e ambientes e o isolamento dos sintomáticos respiratórios.</w:t>
      </w:r>
    </w:p>
    <w:p w:rsidR="00EE7C7F" w:rsidRPr="009F3353" w:rsidRDefault="00EE7C7F" w:rsidP="00196259">
      <w:pPr>
        <w:jc w:val="both"/>
        <w:rPr>
          <w:rFonts w:asciiTheme="minorHAnsi" w:hAnsiTheme="minorHAnsi" w:cstheme="minorHAnsi"/>
        </w:rPr>
      </w:pPr>
    </w:p>
    <w:p w:rsidR="00EE7C7F" w:rsidRPr="009F3353" w:rsidRDefault="00EE7C7F" w:rsidP="00196259">
      <w:pPr>
        <w:jc w:val="both"/>
        <w:rPr>
          <w:rFonts w:asciiTheme="minorHAnsi" w:hAnsiTheme="minorHAnsi" w:cstheme="minorHAnsi"/>
        </w:rPr>
      </w:pPr>
      <w:r w:rsidRPr="009F3353">
        <w:rPr>
          <w:rFonts w:asciiTheme="minorHAnsi" w:hAnsiTheme="minorHAnsi" w:cstheme="minorHAnsi"/>
        </w:rPr>
        <w:t xml:space="preserve">Art. </w:t>
      </w:r>
      <w:r w:rsidR="00CB132E">
        <w:rPr>
          <w:rFonts w:asciiTheme="minorHAnsi" w:hAnsiTheme="minorHAnsi" w:cstheme="minorHAnsi"/>
        </w:rPr>
        <w:t>6</w:t>
      </w:r>
      <w:r w:rsidRPr="009F3353">
        <w:rPr>
          <w:rFonts w:asciiTheme="minorHAnsi" w:hAnsiTheme="minorHAnsi" w:cstheme="minorHAnsi"/>
        </w:rPr>
        <w:t xml:space="preserve">º Os locais de grande circulação de pessoas, tais como </w:t>
      </w:r>
      <w:r w:rsidR="00916918" w:rsidRPr="009F3353">
        <w:rPr>
          <w:rFonts w:asciiTheme="minorHAnsi" w:hAnsiTheme="minorHAnsi" w:cstheme="minorHAnsi"/>
        </w:rPr>
        <w:t>rodoviária</w:t>
      </w:r>
      <w:r w:rsidRPr="009F3353">
        <w:rPr>
          <w:rFonts w:asciiTheme="minorHAnsi" w:hAnsiTheme="minorHAnsi" w:cstheme="minorHAnsi"/>
        </w:rPr>
        <w:t xml:space="preserve">, </w:t>
      </w:r>
      <w:r w:rsidR="00916918" w:rsidRPr="009F3353">
        <w:rPr>
          <w:rFonts w:asciiTheme="minorHAnsi" w:hAnsiTheme="minorHAnsi" w:cstheme="minorHAnsi"/>
        </w:rPr>
        <w:t xml:space="preserve">centros religiosos e </w:t>
      </w:r>
      <w:r w:rsidRPr="009F3353">
        <w:rPr>
          <w:rFonts w:asciiTheme="minorHAnsi" w:hAnsiTheme="minorHAnsi" w:cstheme="minorHAnsi"/>
        </w:rPr>
        <w:t>comércio em geral devem reforçar medidas de higienização de superfície e disponibilizar á</w:t>
      </w:r>
      <w:r w:rsidR="00916918" w:rsidRPr="009F3353">
        <w:rPr>
          <w:rFonts w:asciiTheme="minorHAnsi" w:hAnsiTheme="minorHAnsi" w:cstheme="minorHAnsi"/>
        </w:rPr>
        <w:t>lcool gel 70% para os usuários.</w:t>
      </w:r>
    </w:p>
    <w:p w:rsidR="00EE7C7F" w:rsidRPr="009F3353" w:rsidRDefault="00EE7C7F" w:rsidP="00196259">
      <w:pPr>
        <w:jc w:val="both"/>
        <w:rPr>
          <w:rFonts w:asciiTheme="minorHAnsi" w:hAnsiTheme="minorHAnsi" w:cstheme="minorHAnsi"/>
        </w:rPr>
      </w:pPr>
    </w:p>
    <w:p w:rsidR="00EE7C7F" w:rsidRPr="009F3353" w:rsidRDefault="008C13C5" w:rsidP="00196259">
      <w:pPr>
        <w:jc w:val="both"/>
        <w:rPr>
          <w:rFonts w:asciiTheme="minorHAnsi" w:hAnsiTheme="minorHAnsi" w:cstheme="minorHAnsi"/>
        </w:rPr>
      </w:pPr>
      <w:r>
        <w:rPr>
          <w:rFonts w:asciiTheme="minorHAnsi" w:hAnsiTheme="minorHAnsi" w:cstheme="minorHAnsi"/>
        </w:rPr>
        <w:t xml:space="preserve">Art. </w:t>
      </w:r>
      <w:r w:rsidR="00CB132E">
        <w:rPr>
          <w:rFonts w:asciiTheme="minorHAnsi" w:hAnsiTheme="minorHAnsi" w:cstheme="minorHAnsi"/>
        </w:rPr>
        <w:t>7</w:t>
      </w:r>
      <w:r w:rsidR="00EE7C7F" w:rsidRPr="009F3353">
        <w:rPr>
          <w:rFonts w:asciiTheme="minorHAnsi" w:hAnsiTheme="minorHAnsi" w:cstheme="minorHAnsi"/>
        </w:rPr>
        <w:t xml:space="preserve">º Os serviços de alimentação, tais como </w:t>
      </w:r>
      <w:proofErr w:type="gramStart"/>
      <w:r w:rsidR="00EE7C7F" w:rsidRPr="009F3353">
        <w:rPr>
          <w:rFonts w:asciiTheme="minorHAnsi" w:hAnsiTheme="minorHAnsi" w:cstheme="minorHAnsi"/>
        </w:rPr>
        <w:t>restaurantes, lanchonetes e bares</w:t>
      </w:r>
      <w:proofErr w:type="gramEnd"/>
      <w:r w:rsidR="00EE7C7F" w:rsidRPr="009F3353">
        <w:rPr>
          <w:rFonts w:asciiTheme="minorHAnsi" w:hAnsiTheme="minorHAnsi" w:cstheme="minorHAnsi"/>
        </w:rPr>
        <w:t>, deverão adotar medidas de prevenção para conter a disseminação da COVID-19:</w:t>
      </w:r>
    </w:p>
    <w:p w:rsidR="00EE7C7F" w:rsidRPr="009F3353" w:rsidRDefault="00EE7C7F" w:rsidP="00196259">
      <w:pPr>
        <w:jc w:val="both"/>
        <w:rPr>
          <w:rFonts w:asciiTheme="minorHAnsi" w:hAnsiTheme="minorHAnsi" w:cstheme="minorHAnsi"/>
        </w:rPr>
      </w:pPr>
    </w:p>
    <w:p w:rsidR="00EE7C7F" w:rsidRPr="009F3353" w:rsidRDefault="00EE7C7F" w:rsidP="00196259">
      <w:pPr>
        <w:jc w:val="both"/>
        <w:rPr>
          <w:rFonts w:asciiTheme="minorHAnsi" w:hAnsiTheme="minorHAnsi" w:cstheme="minorHAnsi"/>
        </w:rPr>
      </w:pPr>
      <w:r w:rsidRPr="009F3353">
        <w:rPr>
          <w:rFonts w:asciiTheme="minorHAnsi" w:hAnsiTheme="minorHAnsi" w:cstheme="minorHAnsi"/>
        </w:rPr>
        <w:t>I - disponibilizar álcool gel 70% na entrada do estabelecimento para uso dos clientes;</w:t>
      </w:r>
    </w:p>
    <w:p w:rsidR="00EE7C7F" w:rsidRPr="009F3353" w:rsidRDefault="00EE7C7F" w:rsidP="00196259">
      <w:pPr>
        <w:jc w:val="both"/>
        <w:rPr>
          <w:rFonts w:asciiTheme="minorHAnsi" w:hAnsiTheme="minorHAnsi" w:cstheme="minorHAnsi"/>
        </w:rPr>
      </w:pPr>
    </w:p>
    <w:p w:rsidR="00EE7C7F" w:rsidRPr="009F3353" w:rsidRDefault="00EE7C7F" w:rsidP="00196259">
      <w:pPr>
        <w:jc w:val="both"/>
        <w:rPr>
          <w:rFonts w:asciiTheme="minorHAnsi" w:hAnsiTheme="minorHAnsi" w:cstheme="minorHAnsi"/>
        </w:rPr>
      </w:pPr>
      <w:r w:rsidRPr="009F3353">
        <w:rPr>
          <w:rFonts w:asciiTheme="minorHAnsi" w:hAnsiTheme="minorHAnsi" w:cstheme="minorHAnsi"/>
        </w:rPr>
        <w:t>II - aumentar a frequência de higienização de superfícies;</w:t>
      </w:r>
    </w:p>
    <w:p w:rsidR="00EE7C7F" w:rsidRPr="009F3353" w:rsidRDefault="00EE7C7F" w:rsidP="00196259">
      <w:pPr>
        <w:jc w:val="both"/>
        <w:rPr>
          <w:rFonts w:asciiTheme="minorHAnsi" w:hAnsiTheme="minorHAnsi" w:cstheme="minorHAnsi"/>
        </w:rPr>
      </w:pPr>
    </w:p>
    <w:p w:rsidR="00EE7C7F" w:rsidRDefault="00EE7C7F" w:rsidP="00196259">
      <w:pPr>
        <w:jc w:val="both"/>
        <w:rPr>
          <w:rFonts w:asciiTheme="minorHAnsi" w:hAnsiTheme="minorHAnsi" w:cstheme="minorHAnsi"/>
        </w:rPr>
      </w:pPr>
      <w:r w:rsidRPr="009F3353">
        <w:rPr>
          <w:rFonts w:asciiTheme="minorHAnsi" w:hAnsiTheme="minorHAnsi" w:cstheme="minorHAnsi"/>
        </w:rPr>
        <w:t>I</w:t>
      </w:r>
      <w:r w:rsidR="00916918" w:rsidRPr="009F3353">
        <w:rPr>
          <w:rFonts w:asciiTheme="minorHAnsi" w:hAnsiTheme="minorHAnsi" w:cstheme="minorHAnsi"/>
        </w:rPr>
        <w:t>II</w:t>
      </w:r>
      <w:r w:rsidRPr="009F3353">
        <w:rPr>
          <w:rFonts w:asciiTheme="minorHAnsi" w:hAnsiTheme="minorHAnsi" w:cstheme="minorHAnsi"/>
        </w:rPr>
        <w:t xml:space="preserve"> - manter ventilados ambientes de uso dos clientes.</w:t>
      </w:r>
    </w:p>
    <w:p w:rsidR="00B64E5E" w:rsidRDefault="00B64E5E" w:rsidP="00196259">
      <w:pPr>
        <w:jc w:val="both"/>
        <w:rPr>
          <w:rFonts w:asciiTheme="minorHAnsi" w:hAnsiTheme="minorHAnsi" w:cstheme="minorHAnsi"/>
        </w:rPr>
      </w:pPr>
    </w:p>
    <w:p w:rsidR="00B64E5E" w:rsidRDefault="00B64E5E" w:rsidP="00B64E5E">
      <w:pPr>
        <w:jc w:val="both"/>
        <w:rPr>
          <w:rFonts w:asciiTheme="minorHAnsi" w:hAnsiTheme="minorHAnsi" w:cstheme="minorHAnsi"/>
        </w:rPr>
      </w:pPr>
      <w:r>
        <w:rPr>
          <w:rFonts w:asciiTheme="minorHAnsi" w:hAnsiTheme="minorHAnsi" w:cstheme="minorHAnsi"/>
        </w:rPr>
        <w:t>Art. 8</w:t>
      </w:r>
      <w:r w:rsidRPr="00B64E5E">
        <w:rPr>
          <w:rFonts w:asciiTheme="minorHAnsi" w:hAnsiTheme="minorHAnsi" w:cstheme="minorHAnsi"/>
        </w:rPr>
        <w:t xml:space="preserve"> </w:t>
      </w:r>
      <w:r>
        <w:rPr>
          <w:rFonts w:asciiTheme="minorHAnsi" w:hAnsiTheme="minorHAnsi" w:cstheme="minorHAnsi"/>
        </w:rPr>
        <w:t>º As repartições públicas do Município de Campo Alegre deverão:</w:t>
      </w:r>
    </w:p>
    <w:p w:rsidR="00B64E5E" w:rsidRDefault="00B64E5E" w:rsidP="00B64E5E">
      <w:pPr>
        <w:jc w:val="both"/>
        <w:rPr>
          <w:rFonts w:asciiTheme="minorHAnsi" w:hAnsiTheme="minorHAnsi" w:cstheme="minorHAnsi"/>
        </w:rPr>
      </w:pPr>
    </w:p>
    <w:p w:rsidR="00B64E5E" w:rsidRPr="009F3353" w:rsidRDefault="00B64E5E" w:rsidP="00B64E5E">
      <w:pPr>
        <w:jc w:val="both"/>
        <w:rPr>
          <w:rFonts w:asciiTheme="minorHAnsi" w:hAnsiTheme="minorHAnsi" w:cstheme="minorHAnsi"/>
        </w:rPr>
      </w:pPr>
      <w:r>
        <w:rPr>
          <w:rFonts w:asciiTheme="minorHAnsi" w:hAnsiTheme="minorHAnsi" w:cstheme="minorHAnsi"/>
        </w:rPr>
        <w:t xml:space="preserve">I - </w:t>
      </w:r>
      <w:r w:rsidRPr="009F3353">
        <w:rPr>
          <w:rFonts w:asciiTheme="minorHAnsi" w:hAnsiTheme="minorHAnsi" w:cstheme="minorHAnsi"/>
        </w:rPr>
        <w:t xml:space="preserve">disponibilizar álcool gel 70% na entrada para uso dos </w:t>
      </w:r>
      <w:r>
        <w:rPr>
          <w:rFonts w:asciiTheme="minorHAnsi" w:hAnsiTheme="minorHAnsi" w:cstheme="minorHAnsi"/>
        </w:rPr>
        <w:t>munícipes</w:t>
      </w:r>
      <w:r w:rsidRPr="009F3353">
        <w:rPr>
          <w:rFonts w:asciiTheme="minorHAnsi" w:hAnsiTheme="minorHAnsi" w:cstheme="minorHAnsi"/>
        </w:rPr>
        <w:t>;</w:t>
      </w:r>
    </w:p>
    <w:p w:rsidR="00B64E5E" w:rsidRPr="009F3353" w:rsidRDefault="00B64E5E" w:rsidP="00B64E5E">
      <w:pPr>
        <w:jc w:val="both"/>
        <w:rPr>
          <w:rFonts w:asciiTheme="minorHAnsi" w:hAnsiTheme="minorHAnsi" w:cstheme="minorHAnsi"/>
        </w:rPr>
      </w:pPr>
    </w:p>
    <w:p w:rsidR="00B64E5E" w:rsidRPr="009F3353" w:rsidRDefault="00B64E5E" w:rsidP="00B64E5E">
      <w:pPr>
        <w:jc w:val="both"/>
        <w:rPr>
          <w:rFonts w:asciiTheme="minorHAnsi" w:hAnsiTheme="minorHAnsi" w:cstheme="minorHAnsi"/>
        </w:rPr>
      </w:pPr>
      <w:r w:rsidRPr="009F3353">
        <w:rPr>
          <w:rFonts w:asciiTheme="minorHAnsi" w:hAnsiTheme="minorHAnsi" w:cstheme="minorHAnsi"/>
        </w:rPr>
        <w:t>II - aumentar a frequência de higienização de superfícies;</w:t>
      </w:r>
    </w:p>
    <w:p w:rsidR="00B64E5E" w:rsidRPr="009F3353" w:rsidRDefault="00B64E5E" w:rsidP="00B64E5E">
      <w:pPr>
        <w:jc w:val="both"/>
        <w:rPr>
          <w:rFonts w:asciiTheme="minorHAnsi" w:hAnsiTheme="minorHAnsi" w:cstheme="minorHAnsi"/>
        </w:rPr>
      </w:pPr>
    </w:p>
    <w:p w:rsidR="00B64E5E" w:rsidRDefault="00B64E5E" w:rsidP="00B64E5E">
      <w:pPr>
        <w:jc w:val="both"/>
        <w:rPr>
          <w:rFonts w:asciiTheme="minorHAnsi" w:hAnsiTheme="minorHAnsi" w:cstheme="minorHAnsi"/>
        </w:rPr>
      </w:pPr>
      <w:r w:rsidRPr="009F3353">
        <w:rPr>
          <w:rFonts w:asciiTheme="minorHAnsi" w:hAnsiTheme="minorHAnsi" w:cstheme="minorHAnsi"/>
        </w:rPr>
        <w:t xml:space="preserve">III - manter ventilados ambientes de uso dos </w:t>
      </w:r>
      <w:r>
        <w:rPr>
          <w:rFonts w:asciiTheme="minorHAnsi" w:hAnsiTheme="minorHAnsi" w:cstheme="minorHAnsi"/>
        </w:rPr>
        <w:t>munícipes</w:t>
      </w:r>
      <w:r w:rsidRPr="009F3353">
        <w:rPr>
          <w:rFonts w:asciiTheme="minorHAnsi" w:hAnsiTheme="minorHAnsi" w:cstheme="minorHAnsi"/>
        </w:rPr>
        <w:t>.</w:t>
      </w:r>
    </w:p>
    <w:p w:rsidR="00B64E5E" w:rsidRPr="009F3353" w:rsidRDefault="00B64E5E" w:rsidP="00196259">
      <w:pPr>
        <w:jc w:val="both"/>
        <w:rPr>
          <w:rFonts w:asciiTheme="minorHAnsi" w:hAnsiTheme="minorHAnsi" w:cstheme="minorHAnsi"/>
        </w:rPr>
      </w:pPr>
    </w:p>
    <w:p w:rsidR="00767CB9" w:rsidRDefault="00CB132E" w:rsidP="00196259">
      <w:pPr>
        <w:jc w:val="both"/>
        <w:rPr>
          <w:rFonts w:asciiTheme="minorHAnsi" w:hAnsiTheme="minorHAnsi" w:cstheme="minorHAnsi"/>
        </w:rPr>
      </w:pPr>
      <w:r>
        <w:rPr>
          <w:rFonts w:asciiTheme="minorHAnsi" w:hAnsiTheme="minorHAnsi" w:cstheme="minorHAnsi"/>
        </w:rPr>
        <w:lastRenderedPageBreak/>
        <w:t xml:space="preserve">Art. </w:t>
      </w:r>
      <w:r w:rsidR="00B64E5E">
        <w:rPr>
          <w:rFonts w:asciiTheme="minorHAnsi" w:hAnsiTheme="minorHAnsi" w:cstheme="minorHAnsi"/>
        </w:rPr>
        <w:t>9</w:t>
      </w:r>
      <w:r w:rsidR="008A17FE" w:rsidRPr="009F3353">
        <w:rPr>
          <w:rFonts w:asciiTheme="minorHAnsi" w:hAnsiTheme="minorHAnsi" w:cstheme="minorHAnsi"/>
        </w:rPr>
        <w:t xml:space="preserve">º Ficam suspensos os atendimentos eletivos dos serviços públicos de psicologia, terapia ocupacional, </w:t>
      </w:r>
      <w:r w:rsidR="00B13375">
        <w:rPr>
          <w:rFonts w:asciiTheme="minorHAnsi" w:hAnsiTheme="minorHAnsi" w:cstheme="minorHAnsi"/>
        </w:rPr>
        <w:t>fisioterapia,</w:t>
      </w:r>
      <w:r w:rsidR="008A17FE" w:rsidRPr="009F3353">
        <w:rPr>
          <w:rFonts w:asciiTheme="minorHAnsi" w:hAnsiTheme="minorHAnsi" w:cstheme="minorHAnsi"/>
        </w:rPr>
        <w:t xml:space="preserve"> atividades físicas</w:t>
      </w:r>
      <w:r w:rsidR="003F0AF4">
        <w:rPr>
          <w:rFonts w:asciiTheme="minorHAnsi" w:hAnsiTheme="minorHAnsi" w:cstheme="minorHAnsi"/>
        </w:rPr>
        <w:t>, atendimentos</w:t>
      </w:r>
      <w:r w:rsidR="001247F7">
        <w:rPr>
          <w:rFonts w:asciiTheme="minorHAnsi" w:hAnsiTheme="minorHAnsi" w:cstheme="minorHAnsi"/>
        </w:rPr>
        <w:t xml:space="preserve"> </w:t>
      </w:r>
      <w:r w:rsidR="003F0AF4">
        <w:rPr>
          <w:rFonts w:asciiTheme="minorHAnsi" w:hAnsiTheme="minorHAnsi" w:cstheme="minorHAnsi"/>
        </w:rPr>
        <w:t xml:space="preserve">odontológicos, </w:t>
      </w:r>
      <w:r w:rsidR="001247F7">
        <w:rPr>
          <w:rFonts w:asciiTheme="minorHAnsi" w:hAnsiTheme="minorHAnsi" w:cstheme="minorHAnsi"/>
        </w:rPr>
        <w:t>médicos e de enfermagem</w:t>
      </w:r>
      <w:r w:rsidR="00767CB9">
        <w:rPr>
          <w:rFonts w:asciiTheme="minorHAnsi" w:hAnsiTheme="minorHAnsi" w:cstheme="minorHAnsi"/>
        </w:rPr>
        <w:t xml:space="preserve">. </w:t>
      </w:r>
    </w:p>
    <w:p w:rsidR="00196259" w:rsidRDefault="004213C8" w:rsidP="00196259">
      <w:pPr>
        <w:jc w:val="both"/>
        <w:rPr>
          <w:rFonts w:asciiTheme="minorHAnsi" w:hAnsiTheme="minorHAnsi" w:cstheme="minorHAnsi"/>
        </w:rPr>
      </w:pPr>
      <w:r>
        <w:rPr>
          <w:rFonts w:asciiTheme="minorHAnsi" w:hAnsiTheme="minorHAnsi" w:cstheme="minorHAnsi"/>
        </w:rPr>
        <w:t>Parágrafo único.</w:t>
      </w:r>
      <w:r w:rsidR="00196259" w:rsidRPr="00546FD2">
        <w:rPr>
          <w:rFonts w:asciiTheme="minorHAnsi" w:hAnsiTheme="minorHAnsi" w:cstheme="minorHAnsi"/>
        </w:rPr>
        <w:t xml:space="preserve"> </w:t>
      </w:r>
      <w:r w:rsidR="00196259">
        <w:rPr>
          <w:rFonts w:asciiTheme="minorHAnsi" w:hAnsiTheme="minorHAnsi" w:cstheme="minorHAnsi"/>
        </w:rPr>
        <w:t xml:space="preserve">Os atendimentos de emergência/indispensáveis para os Municípes de Campo Alegre, deverão ser mantidos, sem prejuízo a população. </w:t>
      </w:r>
    </w:p>
    <w:p w:rsidR="008C13C5" w:rsidRDefault="008C13C5" w:rsidP="00196259">
      <w:pPr>
        <w:jc w:val="both"/>
        <w:rPr>
          <w:rFonts w:asciiTheme="minorHAnsi" w:hAnsiTheme="minorHAnsi" w:cstheme="minorHAnsi"/>
        </w:rPr>
      </w:pPr>
    </w:p>
    <w:p w:rsidR="003F0AF4" w:rsidRDefault="003F0AF4" w:rsidP="00196259">
      <w:pPr>
        <w:jc w:val="both"/>
        <w:rPr>
          <w:rFonts w:asciiTheme="minorHAnsi" w:hAnsiTheme="minorHAnsi" w:cstheme="minorHAnsi"/>
        </w:rPr>
      </w:pPr>
      <w:r>
        <w:rPr>
          <w:rFonts w:asciiTheme="minorHAnsi" w:hAnsiTheme="minorHAnsi" w:cstheme="minorHAnsi"/>
        </w:rPr>
        <w:t xml:space="preserve">Art. </w:t>
      </w:r>
      <w:r w:rsidR="00B64E5E">
        <w:rPr>
          <w:rFonts w:asciiTheme="minorHAnsi" w:hAnsiTheme="minorHAnsi" w:cstheme="minorHAnsi"/>
        </w:rPr>
        <w:t>10</w:t>
      </w:r>
      <w:r>
        <w:rPr>
          <w:rFonts w:asciiTheme="minorHAnsi" w:hAnsiTheme="minorHAnsi" w:cstheme="minorHAnsi"/>
        </w:rPr>
        <w:t xml:space="preserve"> As receitas médicas de medicamentos de uso continuo, serão automaticamente renovadas por um prazo de mais 06 (seis) meses</w:t>
      </w:r>
      <w:r w:rsidR="00196259">
        <w:rPr>
          <w:rFonts w:asciiTheme="minorHAnsi" w:hAnsiTheme="minorHAnsi" w:cstheme="minorHAnsi"/>
        </w:rPr>
        <w:t xml:space="preserve"> a partir da data do vencimento</w:t>
      </w:r>
      <w:r>
        <w:rPr>
          <w:rFonts w:asciiTheme="minorHAnsi" w:hAnsiTheme="minorHAnsi" w:cstheme="minorHAnsi"/>
        </w:rPr>
        <w:t xml:space="preserve">. </w:t>
      </w:r>
    </w:p>
    <w:p w:rsidR="003F0AF4" w:rsidRDefault="003F0AF4" w:rsidP="00196259">
      <w:pPr>
        <w:jc w:val="both"/>
        <w:rPr>
          <w:rFonts w:asciiTheme="minorHAnsi" w:hAnsiTheme="minorHAnsi" w:cstheme="minorHAnsi"/>
        </w:rPr>
      </w:pPr>
    </w:p>
    <w:p w:rsidR="00EE7C7F" w:rsidRPr="009F3353" w:rsidRDefault="00EE7C7F" w:rsidP="00196259">
      <w:pPr>
        <w:jc w:val="both"/>
        <w:rPr>
          <w:rFonts w:asciiTheme="minorHAnsi" w:hAnsiTheme="minorHAnsi" w:cstheme="minorHAnsi"/>
        </w:rPr>
      </w:pPr>
      <w:r w:rsidRPr="009F3353">
        <w:rPr>
          <w:rFonts w:asciiTheme="minorHAnsi" w:hAnsiTheme="minorHAnsi" w:cstheme="minorHAnsi"/>
        </w:rPr>
        <w:t>Art. 1</w:t>
      </w:r>
      <w:r w:rsidR="00B64E5E">
        <w:rPr>
          <w:rFonts w:asciiTheme="minorHAnsi" w:hAnsiTheme="minorHAnsi" w:cstheme="minorHAnsi"/>
        </w:rPr>
        <w:t>1</w:t>
      </w:r>
      <w:r w:rsidRPr="009F3353">
        <w:rPr>
          <w:rFonts w:asciiTheme="minorHAnsi" w:hAnsiTheme="minorHAnsi" w:cstheme="minorHAnsi"/>
        </w:rPr>
        <w:t xml:space="preserve"> As medidas previstas neste Decreto poderão ser reavaliadas a qualquer momento, de acordo com a situação epidemiológica do Município.</w:t>
      </w:r>
    </w:p>
    <w:p w:rsidR="00EE7C7F" w:rsidRPr="009F3353" w:rsidRDefault="00EE7C7F" w:rsidP="00196259">
      <w:pPr>
        <w:jc w:val="both"/>
        <w:rPr>
          <w:rFonts w:asciiTheme="minorHAnsi" w:hAnsiTheme="minorHAnsi" w:cstheme="minorHAnsi"/>
        </w:rPr>
      </w:pPr>
    </w:p>
    <w:p w:rsidR="00A94680" w:rsidRPr="009F3353" w:rsidRDefault="00EE7C7F" w:rsidP="00196259">
      <w:pPr>
        <w:jc w:val="both"/>
        <w:rPr>
          <w:rFonts w:asciiTheme="minorHAnsi" w:hAnsiTheme="minorHAnsi" w:cstheme="minorHAnsi"/>
        </w:rPr>
      </w:pPr>
      <w:r w:rsidRPr="009F3353">
        <w:rPr>
          <w:rFonts w:asciiTheme="minorHAnsi" w:hAnsiTheme="minorHAnsi" w:cstheme="minorHAnsi"/>
        </w:rPr>
        <w:t>Art. 1</w:t>
      </w:r>
      <w:r w:rsidR="00B64E5E">
        <w:rPr>
          <w:rFonts w:asciiTheme="minorHAnsi" w:hAnsiTheme="minorHAnsi" w:cstheme="minorHAnsi"/>
        </w:rPr>
        <w:t>2</w:t>
      </w:r>
      <w:r w:rsidRPr="009F3353">
        <w:rPr>
          <w:rFonts w:asciiTheme="minorHAnsi" w:hAnsiTheme="minorHAnsi" w:cstheme="minorHAnsi"/>
        </w:rPr>
        <w:t xml:space="preserve"> </w:t>
      </w:r>
      <w:r w:rsidR="00A94680" w:rsidRPr="009F3353">
        <w:rPr>
          <w:rFonts w:asciiTheme="minorHAnsi" w:hAnsiTheme="minorHAnsi" w:cstheme="minorHAnsi"/>
        </w:rPr>
        <w:t>Este Decreto entra em vigor na data de sua publicação.</w:t>
      </w:r>
    </w:p>
    <w:p w:rsidR="00041A54" w:rsidRPr="009F3353" w:rsidRDefault="00041A54" w:rsidP="00196259">
      <w:pPr>
        <w:ind w:right="-18"/>
        <w:jc w:val="both"/>
        <w:rPr>
          <w:rFonts w:asciiTheme="minorHAnsi" w:hAnsiTheme="minorHAnsi" w:cstheme="minorHAnsi"/>
        </w:rPr>
      </w:pPr>
    </w:p>
    <w:p w:rsidR="00041A54" w:rsidRPr="009F3353" w:rsidRDefault="00041A54" w:rsidP="00041A54">
      <w:pPr>
        <w:jc w:val="both"/>
        <w:rPr>
          <w:rFonts w:asciiTheme="minorHAnsi" w:hAnsiTheme="minorHAnsi" w:cstheme="minorHAnsi"/>
        </w:rPr>
      </w:pPr>
      <w:r w:rsidRPr="009F3353">
        <w:rPr>
          <w:rFonts w:asciiTheme="minorHAnsi" w:hAnsiTheme="minorHAnsi" w:cstheme="minorHAnsi"/>
        </w:rPr>
        <w:t xml:space="preserve">Gabinete do Prefeito Municipal de Campo Alegre/SC., </w:t>
      </w:r>
      <w:r w:rsidR="00D6269E" w:rsidRPr="009F3353">
        <w:rPr>
          <w:rFonts w:asciiTheme="minorHAnsi" w:hAnsiTheme="minorHAnsi" w:cstheme="minorHAnsi"/>
        </w:rPr>
        <w:t>1</w:t>
      </w:r>
      <w:r w:rsidR="00287D06" w:rsidRPr="009F3353">
        <w:rPr>
          <w:rFonts w:asciiTheme="minorHAnsi" w:hAnsiTheme="minorHAnsi" w:cstheme="minorHAnsi"/>
        </w:rPr>
        <w:t>6</w:t>
      </w:r>
      <w:r w:rsidRPr="009F3353">
        <w:rPr>
          <w:rFonts w:asciiTheme="minorHAnsi" w:hAnsiTheme="minorHAnsi" w:cstheme="minorHAnsi"/>
        </w:rPr>
        <w:t xml:space="preserve"> de</w:t>
      </w:r>
      <w:r w:rsidR="004B55BB" w:rsidRPr="009F3353">
        <w:rPr>
          <w:rFonts w:asciiTheme="minorHAnsi" w:hAnsiTheme="minorHAnsi" w:cstheme="minorHAnsi"/>
        </w:rPr>
        <w:t xml:space="preserve"> març</w:t>
      </w:r>
      <w:r w:rsidR="00670CCA" w:rsidRPr="009F3353">
        <w:rPr>
          <w:rFonts w:asciiTheme="minorHAnsi" w:hAnsiTheme="minorHAnsi" w:cstheme="minorHAnsi"/>
        </w:rPr>
        <w:t xml:space="preserve">o </w:t>
      </w:r>
      <w:r w:rsidRPr="009F3353">
        <w:rPr>
          <w:rFonts w:asciiTheme="minorHAnsi" w:hAnsiTheme="minorHAnsi" w:cstheme="minorHAnsi"/>
        </w:rPr>
        <w:t>de 20</w:t>
      </w:r>
      <w:r w:rsidR="00670CCA" w:rsidRPr="009F3353">
        <w:rPr>
          <w:rFonts w:asciiTheme="minorHAnsi" w:hAnsiTheme="minorHAnsi" w:cstheme="minorHAnsi"/>
        </w:rPr>
        <w:t>20</w:t>
      </w:r>
      <w:r w:rsidRPr="009F3353">
        <w:rPr>
          <w:rFonts w:asciiTheme="minorHAnsi" w:hAnsiTheme="minorHAnsi" w:cstheme="minorHAnsi"/>
        </w:rPr>
        <w:t>.</w:t>
      </w:r>
    </w:p>
    <w:p w:rsidR="00972F42" w:rsidRPr="004213C8" w:rsidRDefault="00972F42" w:rsidP="00972F42">
      <w:pPr>
        <w:jc w:val="center"/>
        <w:rPr>
          <w:rFonts w:asciiTheme="minorHAnsi" w:hAnsiTheme="minorHAnsi" w:cstheme="minorHAnsi"/>
          <w:bCs/>
          <w:sz w:val="96"/>
          <w:szCs w:val="96"/>
        </w:rPr>
      </w:pPr>
    </w:p>
    <w:p w:rsidR="00972F42" w:rsidRPr="009F3353" w:rsidRDefault="00972F42" w:rsidP="00972F42">
      <w:pPr>
        <w:jc w:val="center"/>
        <w:rPr>
          <w:rFonts w:asciiTheme="minorHAnsi" w:hAnsiTheme="minorHAnsi" w:cstheme="minorHAnsi"/>
          <w:b/>
          <w:bCs/>
        </w:rPr>
      </w:pPr>
      <w:r w:rsidRPr="009F3353">
        <w:rPr>
          <w:rFonts w:asciiTheme="minorHAnsi" w:hAnsiTheme="minorHAnsi" w:cstheme="minorHAnsi"/>
          <w:b/>
          <w:bCs/>
        </w:rPr>
        <w:t>RUBENS BLASZKOWSKI</w:t>
      </w:r>
    </w:p>
    <w:p w:rsidR="00972F42" w:rsidRPr="009F3353" w:rsidRDefault="00972F42" w:rsidP="00972F42">
      <w:pPr>
        <w:jc w:val="center"/>
        <w:rPr>
          <w:rFonts w:asciiTheme="minorHAnsi" w:hAnsiTheme="minorHAnsi" w:cstheme="minorHAnsi"/>
        </w:rPr>
      </w:pPr>
      <w:r w:rsidRPr="009F3353">
        <w:rPr>
          <w:rFonts w:asciiTheme="minorHAnsi" w:hAnsiTheme="minorHAnsi" w:cstheme="minorHAnsi"/>
          <w:b/>
          <w:bCs/>
        </w:rPr>
        <w:t>Prefeito Municipal</w:t>
      </w:r>
    </w:p>
    <w:p w:rsidR="00972F42" w:rsidRPr="004213C8" w:rsidRDefault="00972F42" w:rsidP="00972F42">
      <w:pPr>
        <w:jc w:val="center"/>
        <w:rPr>
          <w:rFonts w:asciiTheme="minorHAnsi" w:hAnsiTheme="minorHAnsi" w:cstheme="minorHAnsi"/>
          <w:bCs/>
          <w:sz w:val="72"/>
          <w:szCs w:val="72"/>
        </w:rPr>
      </w:pPr>
    </w:p>
    <w:p w:rsidR="00972F42" w:rsidRPr="009F3353" w:rsidRDefault="00972F42" w:rsidP="00972F42">
      <w:pPr>
        <w:jc w:val="center"/>
        <w:rPr>
          <w:rFonts w:asciiTheme="minorHAnsi" w:hAnsiTheme="minorHAnsi" w:cstheme="minorHAnsi"/>
          <w:b/>
          <w:bCs/>
        </w:rPr>
      </w:pPr>
      <w:r w:rsidRPr="009F3353">
        <w:rPr>
          <w:rFonts w:asciiTheme="minorHAnsi" w:hAnsiTheme="minorHAnsi" w:cstheme="minorHAnsi"/>
          <w:b/>
          <w:bCs/>
        </w:rPr>
        <w:t>LUCILAINE MÓKFA SCHWARZ</w:t>
      </w:r>
    </w:p>
    <w:p w:rsidR="00972F42" w:rsidRPr="009F3353" w:rsidRDefault="00972F42" w:rsidP="00972F42">
      <w:pPr>
        <w:pStyle w:val="Ttulo1"/>
        <w:jc w:val="center"/>
        <w:rPr>
          <w:rFonts w:asciiTheme="minorHAnsi" w:hAnsiTheme="minorHAnsi" w:cstheme="minorHAnsi"/>
          <w:szCs w:val="24"/>
        </w:rPr>
      </w:pPr>
      <w:r w:rsidRPr="009F3353">
        <w:rPr>
          <w:rFonts w:asciiTheme="minorHAnsi" w:hAnsiTheme="minorHAnsi" w:cstheme="minorHAnsi"/>
          <w:szCs w:val="24"/>
        </w:rPr>
        <w:t>Secretária Municipal de Administração</w:t>
      </w:r>
    </w:p>
    <w:p w:rsidR="00972F42" w:rsidRPr="009F3353" w:rsidRDefault="00972F42" w:rsidP="00972F42">
      <w:pPr>
        <w:jc w:val="both"/>
        <w:rPr>
          <w:rFonts w:asciiTheme="minorHAnsi" w:hAnsiTheme="minorHAnsi" w:cstheme="minorHAnsi"/>
        </w:rPr>
      </w:pPr>
    </w:p>
    <w:p w:rsidR="00972F42" w:rsidRPr="004213C8" w:rsidRDefault="00972F42" w:rsidP="00972F42">
      <w:pPr>
        <w:jc w:val="both"/>
        <w:rPr>
          <w:rFonts w:asciiTheme="minorHAnsi" w:hAnsiTheme="minorHAnsi" w:cstheme="minorHAnsi"/>
          <w:sz w:val="32"/>
          <w:szCs w:val="32"/>
          <w:shd w:val="clear" w:color="auto" w:fill="FFFFFF"/>
        </w:rPr>
      </w:pPr>
      <w:r w:rsidRPr="009F3353">
        <w:rPr>
          <w:rFonts w:asciiTheme="minorHAnsi" w:hAnsiTheme="minorHAnsi" w:cstheme="minorHAnsi"/>
        </w:rPr>
        <w:t xml:space="preserve">Publicado na forma das Leis Municipais nº 2.416 e 3.386 nos endereços eletrônicos: </w:t>
      </w:r>
      <w:hyperlink r:id="rId7" w:history="1">
        <w:r w:rsidRPr="009F3353">
          <w:rPr>
            <w:rStyle w:val="Hyperlink"/>
            <w:rFonts w:asciiTheme="minorHAnsi" w:hAnsiTheme="minorHAnsi" w:cstheme="minorHAnsi"/>
            <w:color w:val="auto"/>
          </w:rPr>
          <w:t>www.leismunicipais.com.br</w:t>
        </w:r>
      </w:hyperlink>
      <w:r w:rsidRPr="009F3353">
        <w:rPr>
          <w:rFonts w:asciiTheme="minorHAnsi" w:hAnsiTheme="minorHAnsi" w:cstheme="minorHAnsi"/>
        </w:rPr>
        <w:t xml:space="preserve"> e </w:t>
      </w:r>
      <w:hyperlink r:id="rId8" w:history="1">
        <w:r w:rsidRPr="009F3353">
          <w:rPr>
            <w:rStyle w:val="Hyperlink"/>
            <w:rFonts w:asciiTheme="minorHAnsi" w:hAnsiTheme="minorHAnsi" w:cstheme="minorHAnsi"/>
            <w:color w:val="auto"/>
          </w:rPr>
          <w:t>www.diariomunicipal.sc.gov.br</w:t>
        </w:r>
      </w:hyperlink>
      <w:r w:rsidRPr="009F3353">
        <w:rPr>
          <w:rFonts w:asciiTheme="minorHAnsi" w:hAnsiTheme="minorHAnsi" w:cstheme="minorHAnsi"/>
        </w:rPr>
        <w:t xml:space="preserve"> em data de: </w:t>
      </w:r>
      <w:r w:rsidR="00670CCA" w:rsidRPr="004213C8">
        <w:rPr>
          <w:rFonts w:asciiTheme="minorHAnsi" w:hAnsiTheme="minorHAnsi" w:cstheme="minorHAnsi"/>
          <w:b/>
          <w:bCs/>
          <w:sz w:val="32"/>
          <w:szCs w:val="32"/>
        </w:rPr>
        <w:t>1</w:t>
      </w:r>
      <w:r w:rsidR="00287D06" w:rsidRPr="004213C8">
        <w:rPr>
          <w:rFonts w:asciiTheme="minorHAnsi" w:hAnsiTheme="minorHAnsi" w:cstheme="minorHAnsi"/>
          <w:b/>
          <w:bCs/>
          <w:sz w:val="32"/>
          <w:szCs w:val="32"/>
        </w:rPr>
        <w:t>7</w:t>
      </w:r>
      <w:r w:rsidRPr="004213C8">
        <w:rPr>
          <w:rFonts w:asciiTheme="minorHAnsi" w:hAnsiTheme="minorHAnsi" w:cstheme="minorHAnsi"/>
          <w:b/>
          <w:bCs/>
          <w:sz w:val="32"/>
          <w:szCs w:val="32"/>
        </w:rPr>
        <w:t>/</w:t>
      </w:r>
      <w:r w:rsidR="00670CCA" w:rsidRPr="004213C8">
        <w:rPr>
          <w:rFonts w:asciiTheme="minorHAnsi" w:hAnsiTheme="minorHAnsi" w:cstheme="minorHAnsi"/>
          <w:b/>
          <w:bCs/>
          <w:sz w:val="32"/>
          <w:szCs w:val="32"/>
        </w:rPr>
        <w:t>0</w:t>
      </w:r>
      <w:r w:rsidR="004B55BB" w:rsidRPr="004213C8">
        <w:rPr>
          <w:rFonts w:asciiTheme="minorHAnsi" w:hAnsiTheme="minorHAnsi" w:cstheme="minorHAnsi"/>
          <w:b/>
          <w:bCs/>
          <w:sz w:val="32"/>
          <w:szCs w:val="32"/>
        </w:rPr>
        <w:t>3</w:t>
      </w:r>
      <w:r w:rsidRPr="004213C8">
        <w:rPr>
          <w:rFonts w:asciiTheme="minorHAnsi" w:hAnsiTheme="minorHAnsi" w:cstheme="minorHAnsi"/>
          <w:b/>
          <w:bCs/>
          <w:sz w:val="32"/>
          <w:szCs w:val="32"/>
        </w:rPr>
        <w:t>/20</w:t>
      </w:r>
      <w:r w:rsidR="00670CCA" w:rsidRPr="004213C8">
        <w:rPr>
          <w:rFonts w:asciiTheme="minorHAnsi" w:hAnsiTheme="minorHAnsi" w:cstheme="minorHAnsi"/>
          <w:b/>
          <w:bCs/>
          <w:sz w:val="32"/>
          <w:szCs w:val="32"/>
        </w:rPr>
        <w:t>20</w:t>
      </w:r>
      <w:r w:rsidRPr="004213C8">
        <w:rPr>
          <w:rFonts w:asciiTheme="minorHAnsi" w:hAnsiTheme="minorHAnsi" w:cstheme="minorHAnsi"/>
          <w:b/>
          <w:bCs/>
          <w:sz w:val="32"/>
          <w:szCs w:val="32"/>
        </w:rPr>
        <w:t>.</w:t>
      </w:r>
    </w:p>
    <w:p w:rsidR="00972F42" w:rsidRPr="004213C8" w:rsidRDefault="00972F42" w:rsidP="00972F42">
      <w:pPr>
        <w:jc w:val="center"/>
        <w:rPr>
          <w:rFonts w:asciiTheme="minorHAnsi" w:hAnsiTheme="minorHAnsi" w:cstheme="minorHAnsi"/>
          <w:sz w:val="72"/>
          <w:szCs w:val="72"/>
        </w:rPr>
      </w:pPr>
    </w:p>
    <w:p w:rsidR="00972F42" w:rsidRPr="009F3353" w:rsidRDefault="00972F42" w:rsidP="00972F42">
      <w:pPr>
        <w:jc w:val="center"/>
        <w:rPr>
          <w:rFonts w:asciiTheme="minorHAnsi" w:hAnsiTheme="minorHAnsi" w:cstheme="minorHAnsi"/>
          <w:b/>
        </w:rPr>
      </w:pPr>
      <w:r w:rsidRPr="009F3353">
        <w:rPr>
          <w:rFonts w:asciiTheme="minorHAnsi" w:hAnsiTheme="minorHAnsi" w:cstheme="minorHAnsi"/>
          <w:b/>
        </w:rPr>
        <w:t>JEFFERSON TADEU AMORIM CUNHA</w:t>
      </w:r>
    </w:p>
    <w:p w:rsidR="00041A54" w:rsidRPr="009F3353" w:rsidRDefault="00972F42" w:rsidP="00041A54">
      <w:pPr>
        <w:jc w:val="center"/>
        <w:rPr>
          <w:rFonts w:asciiTheme="minorHAnsi" w:hAnsiTheme="minorHAnsi" w:cstheme="minorHAnsi"/>
          <w:b/>
        </w:rPr>
      </w:pPr>
      <w:r w:rsidRPr="009F3353">
        <w:rPr>
          <w:rFonts w:asciiTheme="minorHAnsi" w:hAnsiTheme="minorHAnsi" w:cstheme="minorHAnsi"/>
          <w:b/>
        </w:rPr>
        <w:t>Chefe de Gabinete do Prefeito</w:t>
      </w:r>
    </w:p>
    <w:p w:rsidR="00041A54" w:rsidRPr="009F3353" w:rsidRDefault="00041A54" w:rsidP="00041A54">
      <w:pPr>
        <w:jc w:val="center"/>
        <w:rPr>
          <w:rFonts w:asciiTheme="minorHAnsi" w:hAnsiTheme="minorHAnsi" w:cstheme="minorHAnsi"/>
          <w:b/>
        </w:rPr>
      </w:pPr>
    </w:p>
    <w:p w:rsidR="00264D76" w:rsidRPr="009F3353" w:rsidRDefault="00264D76" w:rsidP="00041A54">
      <w:pPr>
        <w:jc w:val="center"/>
        <w:rPr>
          <w:rFonts w:asciiTheme="minorHAnsi" w:hAnsiTheme="minorHAnsi" w:cstheme="minorHAnsi"/>
          <w:b/>
        </w:rPr>
      </w:pPr>
    </w:p>
    <w:p w:rsidR="00264D76" w:rsidRPr="009F3353" w:rsidRDefault="00264D76" w:rsidP="00041A54">
      <w:pPr>
        <w:jc w:val="center"/>
        <w:rPr>
          <w:rFonts w:asciiTheme="minorHAnsi" w:hAnsiTheme="minorHAnsi" w:cstheme="minorHAnsi"/>
          <w:b/>
        </w:rPr>
      </w:pPr>
    </w:p>
    <w:p w:rsidR="00264D76" w:rsidRPr="009F3353" w:rsidRDefault="00264D76" w:rsidP="00041A54">
      <w:pPr>
        <w:jc w:val="center"/>
        <w:rPr>
          <w:rFonts w:asciiTheme="minorHAnsi" w:hAnsiTheme="minorHAnsi" w:cstheme="minorHAnsi"/>
          <w:b/>
        </w:rPr>
      </w:pPr>
    </w:p>
    <w:p w:rsidR="00264D76" w:rsidRPr="009F3353" w:rsidRDefault="00264D76" w:rsidP="00041A54">
      <w:pPr>
        <w:jc w:val="center"/>
        <w:rPr>
          <w:rFonts w:asciiTheme="minorHAnsi" w:hAnsiTheme="minorHAnsi" w:cstheme="minorHAnsi"/>
          <w:b/>
        </w:rPr>
      </w:pPr>
    </w:p>
    <w:p w:rsidR="00264D76" w:rsidRPr="009F3353" w:rsidRDefault="00264D76" w:rsidP="00041A54">
      <w:pPr>
        <w:jc w:val="center"/>
        <w:rPr>
          <w:rFonts w:asciiTheme="minorHAnsi" w:hAnsiTheme="minorHAnsi" w:cstheme="minorHAnsi"/>
          <w:b/>
        </w:rPr>
      </w:pPr>
    </w:p>
    <w:p w:rsidR="00264D76" w:rsidRPr="009F3353" w:rsidRDefault="00264D76" w:rsidP="00041A54">
      <w:pPr>
        <w:jc w:val="center"/>
        <w:rPr>
          <w:rFonts w:asciiTheme="minorHAnsi" w:hAnsiTheme="minorHAnsi" w:cstheme="minorHAnsi"/>
          <w:b/>
        </w:rPr>
      </w:pPr>
    </w:p>
    <w:p w:rsidR="00264D76" w:rsidRPr="009F3353" w:rsidRDefault="00264D76" w:rsidP="00041A54">
      <w:pPr>
        <w:jc w:val="center"/>
        <w:rPr>
          <w:rFonts w:asciiTheme="minorHAnsi" w:hAnsiTheme="minorHAnsi" w:cstheme="minorHAnsi"/>
          <w:b/>
        </w:rPr>
      </w:pPr>
    </w:p>
    <w:p w:rsidR="00264D76" w:rsidRPr="009F3353" w:rsidRDefault="00264D76" w:rsidP="00041A54">
      <w:pPr>
        <w:jc w:val="center"/>
        <w:rPr>
          <w:rFonts w:asciiTheme="minorHAnsi" w:hAnsiTheme="minorHAnsi" w:cstheme="minorHAnsi"/>
          <w:b/>
        </w:rPr>
      </w:pPr>
    </w:p>
    <w:p w:rsidR="00264D76" w:rsidRPr="009F3353" w:rsidRDefault="00264D76" w:rsidP="00041A54">
      <w:pPr>
        <w:jc w:val="center"/>
        <w:rPr>
          <w:rFonts w:asciiTheme="minorHAnsi" w:hAnsiTheme="minorHAnsi" w:cstheme="minorHAnsi"/>
          <w:b/>
        </w:rPr>
      </w:pPr>
    </w:p>
    <w:sectPr w:rsidR="00264D76" w:rsidRPr="009F3353" w:rsidSect="004213C8">
      <w:headerReference w:type="default" r:id="rId9"/>
      <w:pgSz w:w="11906" w:h="16838" w:code="9"/>
      <w:pgMar w:top="1276" w:right="1106" w:bottom="851" w:left="1701" w:header="127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D29" w:rsidRDefault="00AE7D29" w:rsidP="00041A54">
      <w:r>
        <w:separator/>
      </w:r>
    </w:p>
  </w:endnote>
  <w:endnote w:type="continuationSeparator" w:id="0">
    <w:p w:rsidR="00AE7D29" w:rsidRDefault="00AE7D29" w:rsidP="00041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D29" w:rsidRDefault="00AE7D29" w:rsidP="00041A54">
      <w:r>
        <w:separator/>
      </w:r>
    </w:p>
  </w:footnote>
  <w:footnote w:type="continuationSeparator" w:id="0">
    <w:p w:rsidR="00AE7D29" w:rsidRDefault="00AE7D29" w:rsidP="00041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3C8" w:rsidRPr="009F3353" w:rsidRDefault="004213C8" w:rsidP="004213C8">
    <w:pPr>
      <w:pStyle w:val="Ttulo"/>
      <w:ind w:left="0" w:firstLine="0"/>
      <w:rPr>
        <w:rFonts w:asciiTheme="minorHAnsi" w:hAnsiTheme="minorHAnsi" w:cstheme="minorHAnsi"/>
        <w:sz w:val="24"/>
      </w:rPr>
    </w:pPr>
    <w:r w:rsidRPr="009F3353">
      <w:rPr>
        <w:rFonts w:asciiTheme="minorHAnsi" w:hAnsiTheme="minorHAnsi" w:cstheme="minorHAnsi"/>
        <w:sz w:val="24"/>
      </w:rPr>
      <w:t>GABINETE DO PREFEITO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A54"/>
    <w:rsid w:val="0001220C"/>
    <w:rsid w:val="00021861"/>
    <w:rsid w:val="000321FE"/>
    <w:rsid w:val="00041A54"/>
    <w:rsid w:val="00063ACE"/>
    <w:rsid w:val="00104608"/>
    <w:rsid w:val="001247F7"/>
    <w:rsid w:val="00156A8B"/>
    <w:rsid w:val="00196259"/>
    <w:rsid w:val="001D00CD"/>
    <w:rsid w:val="00201A6F"/>
    <w:rsid w:val="00264D76"/>
    <w:rsid w:val="00287D06"/>
    <w:rsid w:val="00320CE0"/>
    <w:rsid w:val="003F0AF4"/>
    <w:rsid w:val="003F4A87"/>
    <w:rsid w:val="004213C8"/>
    <w:rsid w:val="004479A5"/>
    <w:rsid w:val="00467883"/>
    <w:rsid w:val="004B55BB"/>
    <w:rsid w:val="004C472B"/>
    <w:rsid w:val="00527771"/>
    <w:rsid w:val="00546FD2"/>
    <w:rsid w:val="0057710C"/>
    <w:rsid w:val="005A6A86"/>
    <w:rsid w:val="005A7B98"/>
    <w:rsid w:val="005E6A50"/>
    <w:rsid w:val="00621F65"/>
    <w:rsid w:val="00670CCA"/>
    <w:rsid w:val="006B22A5"/>
    <w:rsid w:val="00724041"/>
    <w:rsid w:val="00767CB9"/>
    <w:rsid w:val="007A5B9F"/>
    <w:rsid w:val="007F0A05"/>
    <w:rsid w:val="00835EC7"/>
    <w:rsid w:val="0084167B"/>
    <w:rsid w:val="00855BAF"/>
    <w:rsid w:val="008627A0"/>
    <w:rsid w:val="00882909"/>
    <w:rsid w:val="008836C8"/>
    <w:rsid w:val="00887106"/>
    <w:rsid w:val="008875AC"/>
    <w:rsid w:val="008A17FE"/>
    <w:rsid w:val="008C13C5"/>
    <w:rsid w:val="008F5A3D"/>
    <w:rsid w:val="00916918"/>
    <w:rsid w:val="00930774"/>
    <w:rsid w:val="00972F42"/>
    <w:rsid w:val="0097537E"/>
    <w:rsid w:val="009D3B99"/>
    <w:rsid w:val="009E2DE6"/>
    <w:rsid w:val="009F3353"/>
    <w:rsid w:val="00A27E34"/>
    <w:rsid w:val="00A76F61"/>
    <w:rsid w:val="00A94680"/>
    <w:rsid w:val="00AB3E38"/>
    <w:rsid w:val="00AE7D29"/>
    <w:rsid w:val="00AF5CAC"/>
    <w:rsid w:val="00B13375"/>
    <w:rsid w:val="00B176A8"/>
    <w:rsid w:val="00B64E5E"/>
    <w:rsid w:val="00B741E6"/>
    <w:rsid w:val="00BC58A5"/>
    <w:rsid w:val="00BD6E69"/>
    <w:rsid w:val="00C01710"/>
    <w:rsid w:val="00CB132E"/>
    <w:rsid w:val="00D623B8"/>
    <w:rsid w:val="00D6269E"/>
    <w:rsid w:val="00D93A5A"/>
    <w:rsid w:val="00DE1E43"/>
    <w:rsid w:val="00E62E53"/>
    <w:rsid w:val="00EA00A7"/>
    <w:rsid w:val="00EE7C7F"/>
    <w:rsid w:val="00F02497"/>
    <w:rsid w:val="00F21C1E"/>
    <w:rsid w:val="00F41DAA"/>
    <w:rsid w:val="00F642E9"/>
    <w:rsid w:val="00FC4FB5"/>
    <w:rsid w:val="00FF08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A54"/>
    <w:pPr>
      <w:jc w:val="left"/>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041A54"/>
    <w:pPr>
      <w:keepNext/>
      <w:outlineLvl w:val="0"/>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41A54"/>
    <w:rPr>
      <w:rFonts w:ascii="Times New Roman" w:eastAsia="Times New Roman" w:hAnsi="Times New Roman" w:cs="Times New Roman"/>
      <w:b/>
      <w:sz w:val="24"/>
      <w:szCs w:val="20"/>
      <w:lang w:eastAsia="pt-BR"/>
    </w:rPr>
  </w:style>
  <w:style w:type="character" w:styleId="Hyperlink">
    <w:name w:val="Hyperlink"/>
    <w:basedOn w:val="Fontepargpadro"/>
    <w:unhideWhenUsed/>
    <w:rsid w:val="00041A54"/>
    <w:rPr>
      <w:color w:val="0000FF"/>
      <w:u w:val="single"/>
    </w:rPr>
  </w:style>
  <w:style w:type="paragraph" w:styleId="Ttulo">
    <w:name w:val="Title"/>
    <w:basedOn w:val="Normal"/>
    <w:link w:val="TtuloChar"/>
    <w:qFormat/>
    <w:rsid w:val="00041A54"/>
    <w:pPr>
      <w:ind w:left="284" w:hanging="14"/>
      <w:jc w:val="center"/>
    </w:pPr>
    <w:rPr>
      <w:b/>
      <w:i/>
      <w:iCs/>
      <w:sz w:val="32"/>
    </w:rPr>
  </w:style>
  <w:style w:type="character" w:customStyle="1" w:styleId="TtuloChar">
    <w:name w:val="Título Char"/>
    <w:basedOn w:val="Fontepargpadro"/>
    <w:link w:val="Ttulo"/>
    <w:rsid w:val="00041A54"/>
    <w:rPr>
      <w:rFonts w:ascii="Times New Roman" w:eastAsia="Times New Roman" w:hAnsi="Times New Roman" w:cs="Times New Roman"/>
      <w:b/>
      <w:i/>
      <w:iCs/>
      <w:sz w:val="32"/>
      <w:szCs w:val="24"/>
      <w:lang w:eastAsia="pt-BR"/>
    </w:rPr>
  </w:style>
  <w:style w:type="paragraph" w:styleId="Corpodetexto">
    <w:name w:val="Body Text"/>
    <w:basedOn w:val="Normal"/>
    <w:link w:val="CorpodetextoChar"/>
    <w:semiHidden/>
    <w:unhideWhenUsed/>
    <w:rsid w:val="00041A54"/>
    <w:pPr>
      <w:tabs>
        <w:tab w:val="left" w:pos="1134"/>
      </w:tabs>
      <w:spacing w:line="360" w:lineRule="auto"/>
      <w:jc w:val="both"/>
    </w:pPr>
    <w:rPr>
      <w:rFonts w:ascii="Arial" w:hAnsi="Arial" w:cs="Arial"/>
    </w:rPr>
  </w:style>
  <w:style w:type="character" w:customStyle="1" w:styleId="CorpodetextoChar">
    <w:name w:val="Corpo de texto Char"/>
    <w:basedOn w:val="Fontepargpadro"/>
    <w:link w:val="Corpodetexto"/>
    <w:semiHidden/>
    <w:rsid w:val="00041A54"/>
    <w:rPr>
      <w:rFonts w:ascii="Arial" w:eastAsia="Times New Roman" w:hAnsi="Arial" w:cs="Arial"/>
      <w:sz w:val="24"/>
      <w:szCs w:val="24"/>
      <w:lang w:eastAsia="pt-BR"/>
    </w:rPr>
  </w:style>
  <w:style w:type="paragraph" w:styleId="Recuodecorpodetexto">
    <w:name w:val="Body Text Indent"/>
    <w:basedOn w:val="Normal"/>
    <w:link w:val="RecuodecorpodetextoChar"/>
    <w:semiHidden/>
    <w:unhideWhenUsed/>
    <w:rsid w:val="00041A54"/>
    <w:pPr>
      <w:spacing w:after="120"/>
      <w:ind w:left="283"/>
    </w:pPr>
  </w:style>
  <w:style w:type="character" w:customStyle="1" w:styleId="RecuodecorpodetextoChar">
    <w:name w:val="Recuo de corpo de texto Char"/>
    <w:basedOn w:val="Fontepargpadro"/>
    <w:link w:val="Recuodecorpodetexto"/>
    <w:semiHidden/>
    <w:rsid w:val="00041A54"/>
    <w:rPr>
      <w:rFonts w:ascii="Times New Roman" w:eastAsia="Times New Roman" w:hAnsi="Times New Roman" w:cs="Times New Roman"/>
      <w:sz w:val="24"/>
      <w:szCs w:val="24"/>
      <w:lang w:eastAsia="pt-BR"/>
    </w:rPr>
  </w:style>
  <w:style w:type="paragraph" w:styleId="Corpodetexto2">
    <w:name w:val="Body Text 2"/>
    <w:basedOn w:val="Normal"/>
    <w:link w:val="Corpodetexto2Char"/>
    <w:semiHidden/>
    <w:unhideWhenUsed/>
    <w:rsid w:val="00041A54"/>
    <w:pPr>
      <w:spacing w:after="120" w:line="480" w:lineRule="auto"/>
    </w:pPr>
  </w:style>
  <w:style w:type="character" w:customStyle="1" w:styleId="Corpodetexto2Char">
    <w:name w:val="Corpo de texto 2 Char"/>
    <w:basedOn w:val="Fontepargpadro"/>
    <w:link w:val="Corpodetexto2"/>
    <w:semiHidden/>
    <w:rsid w:val="00041A54"/>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041A54"/>
    <w:pPr>
      <w:tabs>
        <w:tab w:val="center" w:pos="4252"/>
        <w:tab w:val="right" w:pos="8504"/>
      </w:tabs>
    </w:pPr>
  </w:style>
  <w:style w:type="character" w:customStyle="1" w:styleId="CabealhoChar">
    <w:name w:val="Cabeçalho Char"/>
    <w:basedOn w:val="Fontepargpadro"/>
    <w:link w:val="Cabealho"/>
    <w:uiPriority w:val="99"/>
    <w:rsid w:val="00041A54"/>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041A54"/>
    <w:pPr>
      <w:tabs>
        <w:tab w:val="center" w:pos="4252"/>
        <w:tab w:val="right" w:pos="8504"/>
      </w:tabs>
    </w:pPr>
  </w:style>
  <w:style w:type="character" w:customStyle="1" w:styleId="RodapChar">
    <w:name w:val="Rodapé Char"/>
    <w:basedOn w:val="Fontepargpadro"/>
    <w:link w:val="Rodap"/>
    <w:uiPriority w:val="99"/>
    <w:rsid w:val="00041A54"/>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041A54"/>
    <w:rPr>
      <w:rFonts w:ascii="Tahoma" w:hAnsi="Tahoma" w:cs="Tahoma"/>
      <w:sz w:val="16"/>
      <w:szCs w:val="16"/>
    </w:rPr>
  </w:style>
  <w:style w:type="character" w:customStyle="1" w:styleId="TextodebaloChar">
    <w:name w:val="Texto de balão Char"/>
    <w:basedOn w:val="Fontepargpadro"/>
    <w:link w:val="Textodebalo"/>
    <w:uiPriority w:val="99"/>
    <w:semiHidden/>
    <w:rsid w:val="00041A54"/>
    <w:rPr>
      <w:rFonts w:ascii="Tahoma" w:eastAsia="Times New Roman" w:hAnsi="Tahoma" w:cs="Tahoma"/>
      <w:sz w:val="16"/>
      <w:szCs w:val="16"/>
      <w:lang w:eastAsia="pt-BR"/>
    </w:rPr>
  </w:style>
  <w:style w:type="paragraph" w:customStyle="1" w:styleId="Default">
    <w:name w:val="Default"/>
    <w:rsid w:val="00D93A5A"/>
    <w:pPr>
      <w:autoSpaceDE w:val="0"/>
      <w:autoSpaceDN w:val="0"/>
      <w:adjustRightInd w:val="0"/>
      <w:jc w:val="left"/>
    </w:pPr>
    <w:rPr>
      <w:rFonts w:ascii="Calibri" w:hAnsi="Calibri" w:cs="Calibri"/>
      <w:color w:val="000000"/>
      <w:sz w:val="24"/>
      <w:szCs w:val="24"/>
    </w:rPr>
  </w:style>
  <w:style w:type="paragraph" w:styleId="NormalWeb">
    <w:name w:val="Normal (Web)"/>
    <w:basedOn w:val="Normal"/>
    <w:uiPriority w:val="99"/>
    <w:semiHidden/>
    <w:unhideWhenUsed/>
    <w:rsid w:val="00A9468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A54"/>
    <w:pPr>
      <w:jc w:val="left"/>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041A54"/>
    <w:pPr>
      <w:keepNext/>
      <w:outlineLvl w:val="0"/>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41A54"/>
    <w:rPr>
      <w:rFonts w:ascii="Times New Roman" w:eastAsia="Times New Roman" w:hAnsi="Times New Roman" w:cs="Times New Roman"/>
      <w:b/>
      <w:sz w:val="24"/>
      <w:szCs w:val="20"/>
      <w:lang w:eastAsia="pt-BR"/>
    </w:rPr>
  </w:style>
  <w:style w:type="character" w:styleId="Hyperlink">
    <w:name w:val="Hyperlink"/>
    <w:basedOn w:val="Fontepargpadro"/>
    <w:unhideWhenUsed/>
    <w:rsid w:val="00041A54"/>
    <w:rPr>
      <w:color w:val="0000FF"/>
      <w:u w:val="single"/>
    </w:rPr>
  </w:style>
  <w:style w:type="paragraph" w:styleId="Ttulo">
    <w:name w:val="Title"/>
    <w:basedOn w:val="Normal"/>
    <w:link w:val="TtuloChar"/>
    <w:qFormat/>
    <w:rsid w:val="00041A54"/>
    <w:pPr>
      <w:ind w:left="284" w:hanging="14"/>
      <w:jc w:val="center"/>
    </w:pPr>
    <w:rPr>
      <w:b/>
      <w:i/>
      <w:iCs/>
      <w:sz w:val="32"/>
    </w:rPr>
  </w:style>
  <w:style w:type="character" w:customStyle="1" w:styleId="TtuloChar">
    <w:name w:val="Título Char"/>
    <w:basedOn w:val="Fontepargpadro"/>
    <w:link w:val="Ttulo"/>
    <w:rsid w:val="00041A54"/>
    <w:rPr>
      <w:rFonts w:ascii="Times New Roman" w:eastAsia="Times New Roman" w:hAnsi="Times New Roman" w:cs="Times New Roman"/>
      <w:b/>
      <w:i/>
      <w:iCs/>
      <w:sz w:val="32"/>
      <w:szCs w:val="24"/>
      <w:lang w:eastAsia="pt-BR"/>
    </w:rPr>
  </w:style>
  <w:style w:type="paragraph" w:styleId="Corpodetexto">
    <w:name w:val="Body Text"/>
    <w:basedOn w:val="Normal"/>
    <w:link w:val="CorpodetextoChar"/>
    <w:semiHidden/>
    <w:unhideWhenUsed/>
    <w:rsid w:val="00041A54"/>
    <w:pPr>
      <w:tabs>
        <w:tab w:val="left" w:pos="1134"/>
      </w:tabs>
      <w:spacing w:line="360" w:lineRule="auto"/>
      <w:jc w:val="both"/>
    </w:pPr>
    <w:rPr>
      <w:rFonts w:ascii="Arial" w:hAnsi="Arial" w:cs="Arial"/>
    </w:rPr>
  </w:style>
  <w:style w:type="character" w:customStyle="1" w:styleId="CorpodetextoChar">
    <w:name w:val="Corpo de texto Char"/>
    <w:basedOn w:val="Fontepargpadro"/>
    <w:link w:val="Corpodetexto"/>
    <w:semiHidden/>
    <w:rsid w:val="00041A54"/>
    <w:rPr>
      <w:rFonts w:ascii="Arial" w:eastAsia="Times New Roman" w:hAnsi="Arial" w:cs="Arial"/>
      <w:sz w:val="24"/>
      <w:szCs w:val="24"/>
      <w:lang w:eastAsia="pt-BR"/>
    </w:rPr>
  </w:style>
  <w:style w:type="paragraph" w:styleId="Recuodecorpodetexto">
    <w:name w:val="Body Text Indent"/>
    <w:basedOn w:val="Normal"/>
    <w:link w:val="RecuodecorpodetextoChar"/>
    <w:semiHidden/>
    <w:unhideWhenUsed/>
    <w:rsid w:val="00041A54"/>
    <w:pPr>
      <w:spacing w:after="120"/>
      <w:ind w:left="283"/>
    </w:pPr>
  </w:style>
  <w:style w:type="character" w:customStyle="1" w:styleId="RecuodecorpodetextoChar">
    <w:name w:val="Recuo de corpo de texto Char"/>
    <w:basedOn w:val="Fontepargpadro"/>
    <w:link w:val="Recuodecorpodetexto"/>
    <w:semiHidden/>
    <w:rsid w:val="00041A54"/>
    <w:rPr>
      <w:rFonts w:ascii="Times New Roman" w:eastAsia="Times New Roman" w:hAnsi="Times New Roman" w:cs="Times New Roman"/>
      <w:sz w:val="24"/>
      <w:szCs w:val="24"/>
      <w:lang w:eastAsia="pt-BR"/>
    </w:rPr>
  </w:style>
  <w:style w:type="paragraph" w:styleId="Corpodetexto2">
    <w:name w:val="Body Text 2"/>
    <w:basedOn w:val="Normal"/>
    <w:link w:val="Corpodetexto2Char"/>
    <w:semiHidden/>
    <w:unhideWhenUsed/>
    <w:rsid w:val="00041A54"/>
    <w:pPr>
      <w:spacing w:after="120" w:line="480" w:lineRule="auto"/>
    </w:pPr>
  </w:style>
  <w:style w:type="character" w:customStyle="1" w:styleId="Corpodetexto2Char">
    <w:name w:val="Corpo de texto 2 Char"/>
    <w:basedOn w:val="Fontepargpadro"/>
    <w:link w:val="Corpodetexto2"/>
    <w:semiHidden/>
    <w:rsid w:val="00041A54"/>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041A54"/>
    <w:pPr>
      <w:tabs>
        <w:tab w:val="center" w:pos="4252"/>
        <w:tab w:val="right" w:pos="8504"/>
      </w:tabs>
    </w:pPr>
  </w:style>
  <w:style w:type="character" w:customStyle="1" w:styleId="CabealhoChar">
    <w:name w:val="Cabeçalho Char"/>
    <w:basedOn w:val="Fontepargpadro"/>
    <w:link w:val="Cabealho"/>
    <w:uiPriority w:val="99"/>
    <w:rsid w:val="00041A54"/>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041A54"/>
    <w:pPr>
      <w:tabs>
        <w:tab w:val="center" w:pos="4252"/>
        <w:tab w:val="right" w:pos="8504"/>
      </w:tabs>
    </w:pPr>
  </w:style>
  <w:style w:type="character" w:customStyle="1" w:styleId="RodapChar">
    <w:name w:val="Rodapé Char"/>
    <w:basedOn w:val="Fontepargpadro"/>
    <w:link w:val="Rodap"/>
    <w:uiPriority w:val="99"/>
    <w:rsid w:val="00041A54"/>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041A54"/>
    <w:rPr>
      <w:rFonts w:ascii="Tahoma" w:hAnsi="Tahoma" w:cs="Tahoma"/>
      <w:sz w:val="16"/>
      <w:szCs w:val="16"/>
    </w:rPr>
  </w:style>
  <w:style w:type="character" w:customStyle="1" w:styleId="TextodebaloChar">
    <w:name w:val="Texto de balão Char"/>
    <w:basedOn w:val="Fontepargpadro"/>
    <w:link w:val="Textodebalo"/>
    <w:uiPriority w:val="99"/>
    <w:semiHidden/>
    <w:rsid w:val="00041A54"/>
    <w:rPr>
      <w:rFonts w:ascii="Tahoma" w:eastAsia="Times New Roman" w:hAnsi="Tahoma" w:cs="Tahoma"/>
      <w:sz w:val="16"/>
      <w:szCs w:val="16"/>
      <w:lang w:eastAsia="pt-BR"/>
    </w:rPr>
  </w:style>
  <w:style w:type="paragraph" w:customStyle="1" w:styleId="Default">
    <w:name w:val="Default"/>
    <w:rsid w:val="00D93A5A"/>
    <w:pPr>
      <w:autoSpaceDE w:val="0"/>
      <w:autoSpaceDN w:val="0"/>
      <w:adjustRightInd w:val="0"/>
      <w:jc w:val="left"/>
    </w:pPr>
    <w:rPr>
      <w:rFonts w:ascii="Calibri" w:hAnsi="Calibri" w:cs="Calibri"/>
      <w:color w:val="000000"/>
      <w:sz w:val="24"/>
      <w:szCs w:val="24"/>
    </w:rPr>
  </w:style>
  <w:style w:type="paragraph" w:styleId="NormalWeb">
    <w:name w:val="Normal (Web)"/>
    <w:basedOn w:val="Normal"/>
    <w:uiPriority w:val="99"/>
    <w:semiHidden/>
    <w:unhideWhenUsed/>
    <w:rsid w:val="00A9468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ariomunicipal.sc.gov.br" TargetMode="External"/><Relationship Id="rId3" Type="http://schemas.openxmlformats.org/officeDocument/2006/relationships/settings" Target="settings.xml"/><Relationship Id="rId7" Type="http://schemas.openxmlformats.org/officeDocument/2006/relationships/hyperlink" Target="http://www.leismunicipais.com.b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934</Words>
  <Characters>5047</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PMCA</dc:creator>
  <cp:lastModifiedBy>PMCA-PC</cp:lastModifiedBy>
  <cp:revision>33</cp:revision>
  <cp:lastPrinted>2020-03-17T01:55:00Z</cp:lastPrinted>
  <dcterms:created xsi:type="dcterms:W3CDTF">2020-03-17T00:14:00Z</dcterms:created>
  <dcterms:modified xsi:type="dcterms:W3CDTF">2020-03-17T01:55:00Z</dcterms:modified>
</cp:coreProperties>
</file>