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6F" w:rsidRPr="00E21A35" w:rsidRDefault="00C5706F" w:rsidP="00C5706F">
      <w:pPr>
        <w:spacing w:after="0" w:line="240" w:lineRule="auto"/>
        <w:jc w:val="center"/>
        <w:rPr>
          <w:i/>
          <w:sz w:val="28"/>
          <w:szCs w:val="28"/>
        </w:rPr>
      </w:pPr>
      <w:bookmarkStart w:id="0" w:name="_GoBack"/>
      <w:bookmarkEnd w:id="0"/>
      <w:r w:rsidRPr="00E21A35">
        <w:rPr>
          <w:rFonts w:asciiTheme="minorHAnsi" w:hAnsiTheme="minorHAnsi" w:cstheme="minorHAnsi"/>
          <w:b/>
          <w:i/>
          <w:sz w:val="28"/>
          <w:szCs w:val="28"/>
          <w:lang w:eastAsia="pt-BR"/>
        </w:rPr>
        <w:t>COMISSÃO RESPONSÁVEL PELO PROCESSO ELEITORAL DA ESCOLHA DOS NOVOS CONSELHEIROS TUTELARES.</w:t>
      </w:r>
    </w:p>
    <w:p w:rsidR="00C5706F" w:rsidRPr="00E21A35" w:rsidRDefault="00C5706F" w:rsidP="00C5706F">
      <w:pPr>
        <w:spacing w:after="0" w:line="240" w:lineRule="auto"/>
        <w:jc w:val="center"/>
        <w:rPr>
          <w:rFonts w:asciiTheme="minorHAnsi" w:hAnsiTheme="minorHAnsi" w:cstheme="minorHAnsi"/>
          <w:sz w:val="16"/>
          <w:szCs w:val="16"/>
          <w:lang w:eastAsia="pt-BR"/>
        </w:rPr>
      </w:pPr>
    </w:p>
    <w:p w:rsidR="00C5706F" w:rsidRDefault="00C5706F" w:rsidP="00C5706F">
      <w:pPr>
        <w:spacing w:after="0" w:line="240" w:lineRule="auto"/>
        <w:jc w:val="center"/>
        <w:rPr>
          <w:rFonts w:asciiTheme="minorHAnsi" w:hAnsiTheme="minorHAnsi" w:cstheme="minorHAnsi"/>
          <w:b/>
          <w:sz w:val="24"/>
          <w:szCs w:val="24"/>
          <w:lang w:eastAsia="pt-BR"/>
        </w:rPr>
      </w:pPr>
      <w:r>
        <w:rPr>
          <w:rFonts w:asciiTheme="minorHAnsi" w:hAnsiTheme="minorHAnsi" w:cstheme="minorHAnsi"/>
          <w:b/>
          <w:sz w:val="24"/>
          <w:szCs w:val="24"/>
          <w:lang w:eastAsia="pt-BR"/>
        </w:rPr>
        <w:t>RESOLUÇÃO Nº 0</w:t>
      </w:r>
      <w:r w:rsidR="003B7539">
        <w:rPr>
          <w:rFonts w:asciiTheme="minorHAnsi" w:hAnsiTheme="minorHAnsi" w:cstheme="minorHAnsi"/>
          <w:b/>
          <w:sz w:val="24"/>
          <w:szCs w:val="24"/>
          <w:lang w:eastAsia="pt-BR"/>
        </w:rPr>
        <w:t>7</w:t>
      </w:r>
      <w:r>
        <w:rPr>
          <w:rFonts w:asciiTheme="minorHAnsi" w:hAnsiTheme="minorHAnsi" w:cstheme="minorHAnsi"/>
          <w:b/>
          <w:sz w:val="24"/>
          <w:szCs w:val="24"/>
          <w:lang w:eastAsia="pt-BR"/>
        </w:rPr>
        <w:t xml:space="preserve"> DE </w:t>
      </w:r>
      <w:r w:rsidR="00536978">
        <w:rPr>
          <w:rFonts w:asciiTheme="minorHAnsi" w:hAnsiTheme="minorHAnsi" w:cstheme="minorHAnsi"/>
          <w:b/>
          <w:sz w:val="24"/>
          <w:szCs w:val="24"/>
          <w:lang w:eastAsia="pt-BR"/>
        </w:rPr>
        <w:t>12</w:t>
      </w:r>
      <w:r w:rsidR="00E21A35">
        <w:rPr>
          <w:rFonts w:asciiTheme="minorHAnsi" w:hAnsiTheme="minorHAnsi" w:cstheme="minorHAnsi"/>
          <w:b/>
          <w:sz w:val="24"/>
          <w:szCs w:val="24"/>
          <w:lang w:eastAsia="pt-BR"/>
        </w:rPr>
        <w:t xml:space="preserve"> </w:t>
      </w:r>
      <w:r>
        <w:rPr>
          <w:rFonts w:asciiTheme="minorHAnsi" w:hAnsiTheme="minorHAnsi" w:cstheme="minorHAnsi"/>
          <w:b/>
          <w:sz w:val="24"/>
          <w:szCs w:val="24"/>
          <w:lang w:eastAsia="pt-BR"/>
        </w:rPr>
        <w:t xml:space="preserve">DE </w:t>
      </w:r>
      <w:r w:rsidR="00E21A35">
        <w:rPr>
          <w:rFonts w:asciiTheme="minorHAnsi" w:hAnsiTheme="minorHAnsi" w:cstheme="minorHAnsi"/>
          <w:b/>
          <w:sz w:val="24"/>
          <w:szCs w:val="24"/>
          <w:lang w:eastAsia="pt-BR"/>
        </w:rPr>
        <w:t>AGOSTO</w:t>
      </w:r>
      <w:r w:rsidR="003B7539">
        <w:rPr>
          <w:rFonts w:asciiTheme="minorHAnsi" w:hAnsiTheme="minorHAnsi" w:cstheme="minorHAnsi"/>
          <w:b/>
          <w:sz w:val="24"/>
          <w:szCs w:val="24"/>
          <w:lang w:eastAsia="pt-BR"/>
        </w:rPr>
        <w:t xml:space="preserve"> DE 2019</w:t>
      </w:r>
    </w:p>
    <w:p w:rsidR="00C5706F" w:rsidRPr="00E21A35" w:rsidRDefault="00C5706F" w:rsidP="00C5706F">
      <w:pPr>
        <w:spacing w:after="0" w:line="240" w:lineRule="auto"/>
        <w:jc w:val="center"/>
        <w:rPr>
          <w:rFonts w:asciiTheme="minorHAnsi" w:hAnsiTheme="minorHAnsi" w:cstheme="minorHAnsi"/>
          <w:sz w:val="16"/>
          <w:szCs w:val="16"/>
          <w:lang w:eastAsia="pt-BR"/>
        </w:rPr>
      </w:pPr>
    </w:p>
    <w:p w:rsidR="00C5706F" w:rsidRPr="005B0779" w:rsidRDefault="00C5706F" w:rsidP="00C5706F">
      <w:pPr>
        <w:spacing w:after="0" w:line="240" w:lineRule="auto"/>
        <w:ind w:left="4962"/>
        <w:jc w:val="both"/>
        <w:rPr>
          <w:rFonts w:asciiTheme="minorHAnsi" w:hAnsiTheme="minorHAnsi" w:cstheme="minorHAnsi"/>
          <w:b/>
          <w:sz w:val="24"/>
          <w:szCs w:val="24"/>
          <w:lang w:eastAsia="pt-BR"/>
        </w:rPr>
      </w:pPr>
      <w:r>
        <w:rPr>
          <w:rFonts w:asciiTheme="minorHAnsi" w:hAnsiTheme="minorHAnsi" w:cstheme="minorHAnsi"/>
          <w:b/>
          <w:sz w:val="24"/>
          <w:szCs w:val="24"/>
          <w:lang w:eastAsia="pt-BR"/>
        </w:rPr>
        <w:t xml:space="preserve">DISPÕE SOBRE </w:t>
      </w:r>
      <w:r w:rsidR="00E21A35">
        <w:rPr>
          <w:rFonts w:asciiTheme="minorHAnsi" w:hAnsiTheme="minorHAnsi" w:cstheme="minorHAnsi"/>
          <w:b/>
          <w:sz w:val="24"/>
          <w:szCs w:val="24"/>
          <w:lang w:eastAsia="pt-BR"/>
        </w:rPr>
        <w:t>LOCAIS DE VOTAÇÃO</w:t>
      </w:r>
      <w:r>
        <w:rPr>
          <w:rFonts w:asciiTheme="minorHAnsi" w:hAnsiTheme="minorHAnsi" w:cstheme="minorHAnsi"/>
          <w:b/>
          <w:sz w:val="24"/>
          <w:szCs w:val="24"/>
          <w:lang w:eastAsia="pt-BR"/>
        </w:rPr>
        <w:t xml:space="preserve"> </w:t>
      </w:r>
      <w:r w:rsidR="00E21A35">
        <w:rPr>
          <w:rFonts w:asciiTheme="minorHAnsi" w:hAnsiTheme="minorHAnsi" w:cstheme="minorHAnsi"/>
          <w:b/>
          <w:sz w:val="24"/>
          <w:szCs w:val="24"/>
          <w:lang w:eastAsia="pt-BR"/>
        </w:rPr>
        <w:t>D</w:t>
      </w:r>
      <w:r>
        <w:rPr>
          <w:rFonts w:asciiTheme="minorHAnsi" w:hAnsiTheme="minorHAnsi" w:cstheme="minorHAnsi"/>
          <w:b/>
          <w:sz w:val="24"/>
          <w:szCs w:val="24"/>
          <w:lang w:eastAsia="pt-BR"/>
        </w:rPr>
        <w:t xml:space="preserve">O PLEITO ELEITORAL </w:t>
      </w:r>
      <w:r w:rsidRPr="005B0779">
        <w:rPr>
          <w:rFonts w:asciiTheme="minorHAnsi" w:hAnsiTheme="minorHAnsi" w:cstheme="minorHAnsi"/>
          <w:b/>
          <w:sz w:val="24"/>
          <w:szCs w:val="24"/>
          <w:lang w:eastAsia="pt-BR"/>
        </w:rPr>
        <w:t>PARA O CARGO DE CONSELHEIRO TUTELAR DO MUNICÍPIO DE CAMPO ALEGRE/SC.</w:t>
      </w:r>
    </w:p>
    <w:p w:rsidR="00C5706F" w:rsidRPr="00E21A35" w:rsidRDefault="00C5706F" w:rsidP="00C5706F">
      <w:pPr>
        <w:spacing w:after="0" w:line="240" w:lineRule="auto"/>
        <w:ind w:left="3960"/>
        <w:jc w:val="both"/>
        <w:rPr>
          <w:rFonts w:asciiTheme="minorHAnsi" w:hAnsiTheme="minorHAnsi" w:cstheme="minorHAnsi"/>
          <w:sz w:val="16"/>
          <w:szCs w:val="16"/>
          <w:lang w:eastAsia="pt-BR"/>
        </w:rPr>
      </w:pPr>
    </w:p>
    <w:p w:rsidR="00C5706F" w:rsidRPr="005B0779" w:rsidRDefault="00C5706F" w:rsidP="00C5706F">
      <w:pPr>
        <w:spacing w:after="0" w:line="240" w:lineRule="auto"/>
        <w:ind w:firstLine="1080"/>
        <w:jc w:val="both"/>
        <w:rPr>
          <w:rFonts w:asciiTheme="minorHAnsi" w:hAnsiTheme="minorHAnsi" w:cstheme="minorHAnsi"/>
          <w:sz w:val="24"/>
          <w:szCs w:val="24"/>
          <w:lang w:eastAsia="pt-BR"/>
        </w:rPr>
      </w:pPr>
      <w:r w:rsidRPr="005B0779">
        <w:rPr>
          <w:rFonts w:asciiTheme="minorHAnsi" w:hAnsiTheme="minorHAnsi" w:cstheme="minorHAnsi"/>
          <w:sz w:val="24"/>
          <w:szCs w:val="24"/>
          <w:lang w:eastAsia="pt-BR"/>
        </w:rPr>
        <w:t>O Presidente da Comissão Responsável pelo Processo Eleitoral da Escolha dos Novos Conselheiros Tutelares, do Município de Campo Alegre, Estado de Santa Catarina, no uso de suas atribuições, fundamentada na Lei Federal nº 8.069/90, na Lei Municipal nº 3.425/2008 e suas alteraç</w:t>
      </w:r>
      <w:r w:rsidR="003B7539">
        <w:rPr>
          <w:rFonts w:asciiTheme="minorHAnsi" w:hAnsiTheme="minorHAnsi" w:cstheme="minorHAnsi"/>
          <w:sz w:val="24"/>
          <w:szCs w:val="24"/>
          <w:lang w:eastAsia="pt-BR"/>
        </w:rPr>
        <w:t>ões, Edital de Convocação nº 002/2019</w:t>
      </w:r>
      <w:r w:rsidRPr="005B0779">
        <w:rPr>
          <w:rFonts w:asciiTheme="minorHAnsi" w:hAnsiTheme="minorHAnsi" w:cstheme="minorHAnsi"/>
          <w:sz w:val="24"/>
          <w:szCs w:val="24"/>
          <w:lang w:eastAsia="pt-BR"/>
        </w:rPr>
        <w:t>;</w:t>
      </w:r>
    </w:p>
    <w:p w:rsidR="00C5706F" w:rsidRPr="00E21A35" w:rsidRDefault="00C5706F" w:rsidP="00C5706F">
      <w:pPr>
        <w:spacing w:after="0" w:line="240" w:lineRule="auto"/>
        <w:jc w:val="both"/>
        <w:rPr>
          <w:rFonts w:asciiTheme="minorHAnsi" w:hAnsiTheme="minorHAnsi" w:cstheme="minorHAnsi"/>
          <w:sz w:val="32"/>
          <w:szCs w:val="32"/>
          <w:lang w:eastAsia="pt-BR"/>
        </w:rPr>
      </w:pPr>
    </w:p>
    <w:p w:rsidR="00C5706F" w:rsidRPr="005B0779" w:rsidRDefault="00C5706F" w:rsidP="00C5706F">
      <w:pPr>
        <w:spacing w:after="0" w:line="240" w:lineRule="auto"/>
        <w:jc w:val="center"/>
        <w:rPr>
          <w:rFonts w:asciiTheme="minorHAnsi" w:hAnsiTheme="minorHAnsi" w:cstheme="minorHAnsi"/>
          <w:sz w:val="24"/>
          <w:szCs w:val="24"/>
          <w:lang w:eastAsia="pt-BR"/>
        </w:rPr>
      </w:pPr>
      <w:r w:rsidRPr="005B0779">
        <w:rPr>
          <w:rFonts w:asciiTheme="minorHAnsi" w:hAnsiTheme="minorHAnsi" w:cstheme="minorHAnsi"/>
          <w:b/>
          <w:sz w:val="24"/>
          <w:szCs w:val="24"/>
          <w:lang w:eastAsia="pt-BR"/>
        </w:rPr>
        <w:t>RESOLVE</w:t>
      </w:r>
      <w:r w:rsidRPr="005B0779">
        <w:rPr>
          <w:rFonts w:asciiTheme="minorHAnsi" w:hAnsiTheme="minorHAnsi" w:cstheme="minorHAnsi"/>
          <w:sz w:val="24"/>
          <w:szCs w:val="24"/>
          <w:lang w:eastAsia="pt-BR"/>
        </w:rPr>
        <w:t>:</w:t>
      </w:r>
    </w:p>
    <w:p w:rsidR="00C5706F" w:rsidRPr="004C1C87" w:rsidRDefault="00C5706F" w:rsidP="00C5706F">
      <w:pPr>
        <w:spacing w:after="0" w:line="240" w:lineRule="auto"/>
        <w:rPr>
          <w:rFonts w:asciiTheme="minorHAnsi" w:hAnsiTheme="minorHAnsi" w:cstheme="minorHAnsi"/>
          <w:sz w:val="32"/>
          <w:szCs w:val="32"/>
          <w:lang w:eastAsia="pt-BR"/>
        </w:rPr>
      </w:pPr>
    </w:p>
    <w:p w:rsidR="00E21A35" w:rsidRDefault="00C5706F" w:rsidP="003B7539">
      <w:pPr>
        <w:pStyle w:val="PargrafodaLista"/>
        <w:spacing w:line="240" w:lineRule="auto"/>
        <w:ind w:left="0" w:firstLine="708"/>
        <w:rPr>
          <w:rFonts w:ascii="Calibri" w:hAnsi="Calibri"/>
        </w:rPr>
      </w:pPr>
      <w:r w:rsidRPr="005B0779">
        <w:rPr>
          <w:rFonts w:asciiTheme="minorHAnsi" w:hAnsiTheme="minorHAnsi" w:cstheme="minorHAnsi"/>
          <w:b/>
        </w:rPr>
        <w:t>Art.</w:t>
      </w:r>
      <w:proofErr w:type="gramStart"/>
      <w:r w:rsidRPr="005B0779">
        <w:rPr>
          <w:rFonts w:asciiTheme="minorHAnsi" w:hAnsiTheme="minorHAnsi" w:cstheme="minorHAnsi"/>
          <w:b/>
        </w:rPr>
        <w:t>1º</w:t>
      </w:r>
      <w:r>
        <w:rPr>
          <w:rFonts w:asciiTheme="minorHAnsi" w:hAnsiTheme="minorHAnsi" w:cstheme="minorHAnsi"/>
          <w:b/>
        </w:rPr>
        <w:t>)</w:t>
      </w:r>
      <w:proofErr w:type="gramEnd"/>
      <w:r w:rsidRPr="005B0779">
        <w:rPr>
          <w:rFonts w:asciiTheme="minorHAnsi" w:hAnsiTheme="minorHAnsi" w:cstheme="minorHAnsi"/>
        </w:rPr>
        <w:t xml:space="preserve"> </w:t>
      </w:r>
      <w:r>
        <w:rPr>
          <w:rFonts w:asciiTheme="minorHAnsi" w:hAnsiTheme="minorHAnsi" w:cstheme="minorHAnsi"/>
        </w:rPr>
        <w:t xml:space="preserve">Ficam </w:t>
      </w:r>
      <w:r w:rsidR="00E21A35">
        <w:rPr>
          <w:rFonts w:asciiTheme="minorHAnsi" w:hAnsiTheme="minorHAnsi" w:cstheme="minorHAnsi"/>
        </w:rPr>
        <w:t xml:space="preserve">definidos </w:t>
      </w:r>
      <w:r w:rsidR="00E21A35" w:rsidRPr="0036541D">
        <w:rPr>
          <w:rFonts w:ascii="Calibri" w:hAnsi="Calibri"/>
        </w:rPr>
        <w:t xml:space="preserve">os </w:t>
      </w:r>
      <w:r w:rsidR="00E21A35">
        <w:rPr>
          <w:rFonts w:ascii="Calibri" w:hAnsi="Calibri"/>
        </w:rPr>
        <w:t xml:space="preserve">seguintes </w:t>
      </w:r>
      <w:r w:rsidR="00E21A35" w:rsidRPr="0036541D">
        <w:rPr>
          <w:rFonts w:ascii="Calibri" w:hAnsi="Calibri"/>
        </w:rPr>
        <w:t xml:space="preserve">locais de votação para escolha dos novos </w:t>
      </w:r>
      <w:r w:rsidR="00E21A35" w:rsidRPr="00E21A35">
        <w:rPr>
          <w:rFonts w:ascii="Calibri" w:hAnsi="Calibri"/>
          <w:b/>
        </w:rPr>
        <w:t>Conselhe</w:t>
      </w:r>
      <w:r w:rsidR="003B7539">
        <w:rPr>
          <w:rFonts w:ascii="Calibri" w:hAnsi="Calibri"/>
          <w:b/>
        </w:rPr>
        <w:t>iros Tutelares - Quadriênio 2020</w:t>
      </w:r>
      <w:r w:rsidR="00E21A35" w:rsidRPr="00E21A35">
        <w:rPr>
          <w:rFonts w:ascii="Calibri" w:hAnsi="Calibri"/>
          <w:b/>
        </w:rPr>
        <w:t>/202</w:t>
      </w:r>
      <w:r w:rsidR="003B7539">
        <w:rPr>
          <w:rFonts w:ascii="Calibri" w:hAnsi="Calibri"/>
          <w:b/>
        </w:rPr>
        <w:t>4</w:t>
      </w:r>
      <w:r w:rsidR="00E21A35" w:rsidRPr="00927A3C">
        <w:rPr>
          <w:rFonts w:ascii="Calibri" w:hAnsi="Calibri"/>
        </w:rPr>
        <w:t xml:space="preserve">, do Município </w:t>
      </w:r>
      <w:r w:rsidR="00E21A35">
        <w:rPr>
          <w:rFonts w:ascii="Calibri" w:hAnsi="Calibri"/>
        </w:rPr>
        <w:t>de Campo Alegre/SC., a seguir:</w:t>
      </w:r>
    </w:p>
    <w:p w:rsidR="00E21A35" w:rsidRPr="00E21A35" w:rsidRDefault="00E21A35" w:rsidP="00E21A35">
      <w:pPr>
        <w:spacing w:after="0" w:line="240" w:lineRule="auto"/>
        <w:rPr>
          <w:sz w:val="16"/>
          <w:szCs w:val="16"/>
        </w:rPr>
      </w:pPr>
    </w:p>
    <w:p w:rsidR="00E21A35" w:rsidRPr="00E21A35" w:rsidRDefault="00E21A35" w:rsidP="003B7539">
      <w:pPr>
        <w:spacing w:after="0" w:line="240" w:lineRule="auto"/>
        <w:ind w:firstLine="708"/>
        <w:rPr>
          <w:b/>
          <w:sz w:val="24"/>
          <w:szCs w:val="24"/>
        </w:rPr>
      </w:pPr>
      <w:r w:rsidRPr="00E21A35">
        <w:rPr>
          <w:b/>
          <w:sz w:val="24"/>
          <w:szCs w:val="24"/>
        </w:rPr>
        <w:t>I - EMEB – Escola Municipal de Educação Básica “Maria José Duarte Silva Bernardes”, situada na Rua Benjamin Constant, nº 500, Centro, Município de Campo Alegre/SC;</w:t>
      </w:r>
    </w:p>
    <w:p w:rsidR="00E21A35" w:rsidRPr="00E21A35" w:rsidRDefault="00E21A35" w:rsidP="003B7539">
      <w:pPr>
        <w:spacing w:after="0" w:line="240" w:lineRule="auto"/>
        <w:ind w:firstLine="708"/>
        <w:rPr>
          <w:b/>
          <w:sz w:val="24"/>
          <w:szCs w:val="24"/>
        </w:rPr>
      </w:pPr>
      <w:r w:rsidRPr="00E21A35">
        <w:rPr>
          <w:b/>
          <w:sz w:val="24"/>
          <w:szCs w:val="24"/>
        </w:rPr>
        <w:t>II - EMEB – Escola Municipal de Educação Básica “Paulo Fuckner”, Rua Principal, snº, localidade de Bateias de Cima, Município de Campo Alegre/SC;</w:t>
      </w:r>
    </w:p>
    <w:p w:rsidR="00E21A35" w:rsidRPr="00E21A35" w:rsidRDefault="00E21A35" w:rsidP="003B7539">
      <w:pPr>
        <w:spacing w:after="0" w:line="240" w:lineRule="auto"/>
        <w:ind w:firstLine="708"/>
        <w:rPr>
          <w:b/>
          <w:sz w:val="24"/>
          <w:szCs w:val="24"/>
        </w:rPr>
      </w:pPr>
      <w:r w:rsidRPr="00E21A35">
        <w:rPr>
          <w:b/>
          <w:sz w:val="24"/>
          <w:szCs w:val="24"/>
        </w:rPr>
        <w:t xml:space="preserve"> III - EMEF – Escola Municipal de Ensino Fundamental </w:t>
      </w:r>
      <w:r w:rsidRPr="00E21A35">
        <w:rPr>
          <w:b/>
          <w:bCs/>
          <w:sz w:val="24"/>
          <w:szCs w:val="24"/>
        </w:rPr>
        <w:t>“</w:t>
      </w:r>
      <w:r w:rsidRPr="00E21A35">
        <w:rPr>
          <w:b/>
          <w:sz w:val="24"/>
          <w:szCs w:val="24"/>
        </w:rPr>
        <w:t xml:space="preserve">Prof. Jerônimo Francisco Coelho Pacheco”, Rua Fernando Jung, nº 420, Distrito de </w:t>
      </w:r>
      <w:proofErr w:type="gramStart"/>
      <w:r w:rsidRPr="00E21A35">
        <w:rPr>
          <w:b/>
          <w:sz w:val="24"/>
          <w:szCs w:val="24"/>
        </w:rPr>
        <w:t>Fragosos Município</w:t>
      </w:r>
      <w:proofErr w:type="gramEnd"/>
      <w:r w:rsidRPr="00E21A35">
        <w:rPr>
          <w:b/>
          <w:sz w:val="24"/>
          <w:szCs w:val="24"/>
        </w:rPr>
        <w:t xml:space="preserve"> de Campo Alegre/SC;</w:t>
      </w:r>
    </w:p>
    <w:p w:rsidR="00E21A35" w:rsidRPr="00E21A35" w:rsidRDefault="00E21A35" w:rsidP="003B7539">
      <w:pPr>
        <w:spacing w:after="0" w:line="240" w:lineRule="auto"/>
        <w:ind w:firstLine="708"/>
        <w:rPr>
          <w:b/>
          <w:sz w:val="24"/>
          <w:szCs w:val="24"/>
        </w:rPr>
      </w:pPr>
      <w:r w:rsidRPr="00E21A35">
        <w:rPr>
          <w:b/>
          <w:sz w:val="24"/>
          <w:szCs w:val="24"/>
        </w:rPr>
        <w:t>IV - CMEI - Centro Municipal de Educação Infantil “Chapeuzinho Vermelho”,</w:t>
      </w:r>
      <w:r w:rsidRPr="00E21A35">
        <w:rPr>
          <w:sz w:val="24"/>
          <w:szCs w:val="24"/>
        </w:rPr>
        <w:t xml:space="preserve"> </w:t>
      </w:r>
      <w:r w:rsidRPr="00E21A35">
        <w:rPr>
          <w:b/>
          <w:sz w:val="24"/>
          <w:szCs w:val="24"/>
        </w:rPr>
        <w:t>Rua Prof. Rufino Blazskowsky, nº 154, Distrito Bateias de Baixo, Município de Campo Alegre/SC.</w:t>
      </w:r>
    </w:p>
    <w:p w:rsidR="00C5706F" w:rsidRPr="00E21A35" w:rsidRDefault="00C5706F" w:rsidP="00C5706F">
      <w:pPr>
        <w:spacing w:after="0" w:line="240" w:lineRule="auto"/>
        <w:jc w:val="both"/>
        <w:rPr>
          <w:rFonts w:asciiTheme="minorHAnsi" w:hAnsiTheme="minorHAnsi" w:cstheme="minorHAnsi"/>
          <w:sz w:val="16"/>
          <w:szCs w:val="16"/>
          <w:lang w:eastAsia="pt-BR"/>
        </w:rPr>
      </w:pPr>
    </w:p>
    <w:p w:rsidR="00C5706F" w:rsidRDefault="00C5706F" w:rsidP="003B7539">
      <w:pPr>
        <w:spacing w:after="0" w:line="240" w:lineRule="auto"/>
        <w:ind w:firstLine="708"/>
        <w:rPr>
          <w:rFonts w:asciiTheme="minorHAnsi" w:hAnsiTheme="minorHAnsi" w:cstheme="minorHAnsi"/>
          <w:sz w:val="24"/>
          <w:szCs w:val="24"/>
          <w:lang w:eastAsia="pt-BR"/>
        </w:rPr>
      </w:pPr>
      <w:r>
        <w:rPr>
          <w:rFonts w:asciiTheme="minorHAnsi" w:hAnsiTheme="minorHAnsi" w:cstheme="minorHAnsi"/>
          <w:b/>
          <w:sz w:val="24"/>
          <w:szCs w:val="24"/>
          <w:lang w:eastAsia="pt-BR"/>
        </w:rPr>
        <w:t>Art.</w:t>
      </w:r>
      <w:r w:rsidR="00E21A35">
        <w:rPr>
          <w:rFonts w:asciiTheme="minorHAnsi" w:hAnsiTheme="minorHAnsi" w:cstheme="minorHAnsi"/>
          <w:b/>
          <w:sz w:val="24"/>
          <w:szCs w:val="24"/>
          <w:lang w:eastAsia="pt-BR"/>
        </w:rPr>
        <w:t>2</w:t>
      </w:r>
      <w:r>
        <w:rPr>
          <w:rFonts w:asciiTheme="minorHAnsi" w:hAnsiTheme="minorHAnsi" w:cstheme="minorHAnsi"/>
          <w:b/>
          <w:sz w:val="24"/>
          <w:szCs w:val="24"/>
          <w:lang w:eastAsia="pt-BR"/>
        </w:rPr>
        <w:t>º–</w:t>
      </w:r>
      <w:r>
        <w:rPr>
          <w:rFonts w:asciiTheme="minorHAnsi" w:hAnsiTheme="minorHAnsi" w:cstheme="minorHAnsi"/>
          <w:sz w:val="24"/>
          <w:szCs w:val="24"/>
          <w:lang w:eastAsia="pt-BR"/>
        </w:rPr>
        <w:t xml:space="preserve"> Esta Resolução entra em vigor na data de sua publicação. </w:t>
      </w:r>
    </w:p>
    <w:p w:rsidR="00C5706F" w:rsidRPr="00E21A35" w:rsidRDefault="00C5706F" w:rsidP="00C5706F">
      <w:pPr>
        <w:spacing w:after="0" w:line="240" w:lineRule="auto"/>
        <w:jc w:val="both"/>
        <w:rPr>
          <w:rFonts w:asciiTheme="minorHAnsi" w:hAnsiTheme="minorHAnsi" w:cstheme="minorHAnsi"/>
          <w:sz w:val="16"/>
          <w:szCs w:val="16"/>
          <w:lang w:eastAsia="pt-BR"/>
        </w:rPr>
      </w:pPr>
    </w:p>
    <w:p w:rsidR="00C5706F" w:rsidRDefault="00C5706F" w:rsidP="00C5706F">
      <w:pPr>
        <w:spacing w:after="0" w:line="240" w:lineRule="auto"/>
        <w:jc w:val="center"/>
        <w:rPr>
          <w:rFonts w:asciiTheme="minorHAnsi" w:hAnsiTheme="minorHAnsi" w:cstheme="minorHAnsi"/>
          <w:sz w:val="24"/>
          <w:szCs w:val="24"/>
          <w:lang w:eastAsia="pt-BR"/>
        </w:rPr>
      </w:pPr>
      <w:r>
        <w:rPr>
          <w:rFonts w:asciiTheme="minorHAnsi" w:hAnsiTheme="minorHAnsi" w:cstheme="minorHAnsi"/>
          <w:sz w:val="24"/>
          <w:szCs w:val="24"/>
          <w:lang w:eastAsia="pt-BR"/>
        </w:rPr>
        <w:t xml:space="preserve">Campo Alegre/SC., </w:t>
      </w:r>
      <w:r w:rsidR="00536978">
        <w:rPr>
          <w:rFonts w:asciiTheme="minorHAnsi" w:hAnsiTheme="minorHAnsi" w:cstheme="minorHAnsi"/>
          <w:sz w:val="24"/>
          <w:szCs w:val="24"/>
          <w:lang w:eastAsia="pt-BR"/>
        </w:rPr>
        <w:t>12</w:t>
      </w:r>
      <w:r>
        <w:rPr>
          <w:rFonts w:asciiTheme="minorHAnsi" w:hAnsiTheme="minorHAnsi" w:cstheme="minorHAnsi"/>
          <w:sz w:val="24"/>
          <w:szCs w:val="24"/>
          <w:lang w:eastAsia="pt-BR"/>
        </w:rPr>
        <w:t xml:space="preserve"> de </w:t>
      </w:r>
      <w:r w:rsidR="00E21A35">
        <w:rPr>
          <w:rFonts w:asciiTheme="minorHAnsi" w:hAnsiTheme="minorHAnsi" w:cstheme="minorHAnsi"/>
          <w:sz w:val="24"/>
          <w:szCs w:val="24"/>
          <w:lang w:eastAsia="pt-BR"/>
        </w:rPr>
        <w:t>Agosto</w:t>
      </w:r>
      <w:r w:rsidR="003B7539">
        <w:rPr>
          <w:rFonts w:asciiTheme="minorHAnsi" w:hAnsiTheme="minorHAnsi" w:cstheme="minorHAnsi"/>
          <w:sz w:val="24"/>
          <w:szCs w:val="24"/>
          <w:lang w:eastAsia="pt-BR"/>
        </w:rPr>
        <w:t xml:space="preserve"> de 2019</w:t>
      </w:r>
      <w:r>
        <w:rPr>
          <w:rFonts w:asciiTheme="minorHAnsi" w:hAnsiTheme="minorHAnsi" w:cstheme="minorHAnsi"/>
          <w:sz w:val="24"/>
          <w:szCs w:val="24"/>
          <w:lang w:eastAsia="pt-BR"/>
        </w:rPr>
        <w:t>.</w:t>
      </w:r>
    </w:p>
    <w:p w:rsidR="00C5706F" w:rsidRPr="00E21A35" w:rsidRDefault="00C5706F" w:rsidP="00C5706F">
      <w:pPr>
        <w:spacing w:after="0" w:line="240" w:lineRule="auto"/>
        <w:jc w:val="center"/>
        <w:rPr>
          <w:rFonts w:asciiTheme="minorHAnsi" w:hAnsiTheme="minorHAnsi" w:cstheme="minorHAnsi"/>
          <w:sz w:val="40"/>
          <w:szCs w:val="40"/>
          <w:lang w:eastAsia="pt-BR"/>
        </w:rPr>
      </w:pPr>
    </w:p>
    <w:p w:rsidR="00C5706F" w:rsidRDefault="003B7539" w:rsidP="00C5706F">
      <w:pPr>
        <w:spacing w:after="0" w:line="240" w:lineRule="auto"/>
        <w:jc w:val="center"/>
        <w:rPr>
          <w:b/>
        </w:rPr>
      </w:pPr>
      <w:r>
        <w:rPr>
          <w:b/>
        </w:rPr>
        <w:t>MARCIA REGINA SCHADECK FRIEDRICH</w:t>
      </w:r>
    </w:p>
    <w:p w:rsidR="00C5706F" w:rsidRDefault="00C5706F" w:rsidP="00C5706F">
      <w:pPr>
        <w:spacing w:after="0" w:line="240" w:lineRule="auto"/>
        <w:jc w:val="center"/>
      </w:pPr>
      <w:r>
        <w:t>Presidente da Comissão Responsável pelo</w:t>
      </w:r>
    </w:p>
    <w:p w:rsidR="00C5706F" w:rsidRDefault="00C5706F" w:rsidP="00C5706F">
      <w:pPr>
        <w:spacing w:after="0" w:line="240" w:lineRule="auto"/>
        <w:jc w:val="center"/>
      </w:pPr>
      <w:r>
        <w:t xml:space="preserve">Processo Eleitoral da escolha dos novos </w:t>
      </w:r>
    </w:p>
    <w:p w:rsidR="00C5706F" w:rsidRDefault="00C5706F" w:rsidP="00C5706F">
      <w:pPr>
        <w:spacing w:after="0" w:line="240" w:lineRule="auto"/>
        <w:jc w:val="center"/>
        <w:rPr>
          <w:rFonts w:asciiTheme="minorHAnsi" w:hAnsiTheme="minorHAnsi" w:cstheme="minorHAnsi"/>
        </w:rPr>
      </w:pPr>
      <w:r>
        <w:t>Conselheiros Tutelares</w:t>
      </w:r>
    </w:p>
    <w:p w:rsidR="00C5706F" w:rsidRDefault="00C5706F" w:rsidP="00C5706F">
      <w:pPr>
        <w:spacing w:after="0" w:line="240" w:lineRule="auto"/>
        <w:jc w:val="both"/>
        <w:rPr>
          <w:rFonts w:asciiTheme="minorHAnsi" w:hAnsiTheme="minorHAnsi" w:cstheme="minorHAnsi"/>
          <w:sz w:val="24"/>
          <w:szCs w:val="24"/>
          <w:lang w:eastAsia="pt-BR"/>
        </w:rPr>
      </w:pPr>
    </w:p>
    <w:p w:rsidR="00E21A35" w:rsidRPr="003B7539" w:rsidRDefault="00C5706F" w:rsidP="003B7539">
      <w:pPr>
        <w:pStyle w:val="PargrafodaLista"/>
        <w:spacing w:line="240" w:lineRule="auto"/>
        <w:ind w:left="0"/>
        <w:rPr>
          <w:rFonts w:asciiTheme="minorHAnsi" w:hAnsiTheme="minorHAnsi" w:cstheme="minorHAnsi"/>
        </w:rPr>
      </w:pPr>
      <w:r w:rsidRPr="003B7539">
        <w:rPr>
          <w:rFonts w:asciiTheme="minorHAnsi" w:hAnsiTheme="minorHAnsi" w:cstheme="minorHAnsi"/>
        </w:rPr>
        <w:t xml:space="preserve">Registrada e Publicada a presente Resolução aos </w:t>
      </w:r>
      <w:r w:rsidR="00536978">
        <w:rPr>
          <w:rFonts w:asciiTheme="minorHAnsi" w:hAnsiTheme="minorHAnsi" w:cstheme="minorHAnsi"/>
        </w:rPr>
        <w:t>doze</w:t>
      </w:r>
      <w:r w:rsidR="00E21A35" w:rsidRPr="003B7539">
        <w:rPr>
          <w:rFonts w:asciiTheme="minorHAnsi" w:hAnsiTheme="minorHAnsi" w:cstheme="minorHAnsi"/>
        </w:rPr>
        <w:t xml:space="preserve"> dias </w:t>
      </w:r>
      <w:r w:rsidRPr="003B7539">
        <w:rPr>
          <w:rFonts w:asciiTheme="minorHAnsi" w:hAnsiTheme="minorHAnsi" w:cstheme="minorHAnsi"/>
          <w:bCs/>
        </w:rPr>
        <w:t xml:space="preserve">do mês de </w:t>
      </w:r>
      <w:r w:rsidR="00E21A35" w:rsidRPr="003B7539">
        <w:rPr>
          <w:rFonts w:asciiTheme="minorHAnsi" w:hAnsiTheme="minorHAnsi" w:cstheme="minorHAnsi"/>
          <w:bCs/>
        </w:rPr>
        <w:t>Agosto</w:t>
      </w:r>
      <w:r w:rsidR="003B7539" w:rsidRPr="003B7539">
        <w:rPr>
          <w:rFonts w:asciiTheme="minorHAnsi" w:hAnsiTheme="minorHAnsi" w:cstheme="minorHAnsi"/>
          <w:bCs/>
        </w:rPr>
        <w:t xml:space="preserve"> do ano de dois mil e dezenove</w:t>
      </w:r>
      <w:r w:rsidRPr="003B7539">
        <w:rPr>
          <w:rFonts w:asciiTheme="minorHAnsi" w:hAnsiTheme="minorHAnsi" w:cstheme="minorHAnsi"/>
          <w:bCs/>
        </w:rPr>
        <w:t xml:space="preserve">, no Diário Oficial dos Municípios – DOM, e nos seguintes locais: </w:t>
      </w:r>
      <w:r w:rsidR="003B7539" w:rsidRPr="003B7539">
        <w:rPr>
          <w:rFonts w:asciiTheme="minorHAnsi" w:hAnsiTheme="minorHAnsi" w:cstheme="minorHAnsi"/>
          <w:bCs/>
        </w:rPr>
        <w:t xml:space="preserve">Mural do Prédio Sede da Prefeitura Municipal; Mural do Prédio Sede da </w:t>
      </w:r>
      <w:r w:rsidR="003B7539" w:rsidRPr="003B7539">
        <w:rPr>
          <w:rFonts w:asciiTheme="minorHAnsi" w:hAnsiTheme="minorHAnsi" w:cstheme="minorHAnsi"/>
        </w:rPr>
        <w:t>Câmara de Vereadores; Mural do Prédio Sede do</w:t>
      </w:r>
      <w:r w:rsidR="003B7539" w:rsidRPr="003B7539">
        <w:rPr>
          <w:rFonts w:asciiTheme="minorHAnsi" w:hAnsiTheme="minorHAnsi" w:cstheme="minorHAnsi"/>
          <w:bCs/>
        </w:rPr>
        <w:t xml:space="preserve"> Fórum Municipal “Casa da Cidadania” no Mural da Sala sede do CMDCA - </w:t>
      </w:r>
      <w:r w:rsidR="003B7539" w:rsidRPr="003B7539">
        <w:rPr>
          <w:rFonts w:asciiTheme="minorHAnsi" w:hAnsiTheme="minorHAnsi" w:cstheme="minorHAnsi"/>
        </w:rPr>
        <w:t>Conselho Municipal dos Direitos da Criança e do Adolescente de Campo Alegre/SC.</w:t>
      </w:r>
      <w:r w:rsidR="003B7539" w:rsidRPr="003B7539">
        <w:rPr>
          <w:rFonts w:asciiTheme="minorHAnsi" w:hAnsiTheme="minorHAnsi" w:cstheme="minorHAnsi"/>
          <w:bCs/>
        </w:rPr>
        <w:t xml:space="preserve">; Mural do Prédio Sede da Casa da Cultura; no Mural do Prédio Sede da </w:t>
      </w:r>
      <w:r w:rsidR="003B7539" w:rsidRPr="003B7539">
        <w:rPr>
          <w:rFonts w:asciiTheme="minorHAnsi" w:hAnsiTheme="minorHAnsi" w:cstheme="minorHAnsi"/>
        </w:rPr>
        <w:t xml:space="preserve">Secretaria Municipal de Saúde do Município de Campo Alegre/SC., e no Mural do Prédio sede da Secretaria Municipal de Assistência Social do Município de Campo Alegre/SC., </w:t>
      </w:r>
      <w:r w:rsidR="003B7539" w:rsidRPr="003B7539">
        <w:rPr>
          <w:rFonts w:asciiTheme="minorHAnsi" w:hAnsiTheme="minorHAnsi" w:cstheme="minorHAnsi"/>
          <w:bCs/>
        </w:rPr>
        <w:t>Diário Oficial dos Municípios – DOM</w:t>
      </w:r>
      <w:r w:rsidR="003B7539" w:rsidRPr="003B7539">
        <w:rPr>
          <w:rFonts w:asciiTheme="minorHAnsi" w:hAnsiTheme="minorHAnsi" w:cstheme="minorHAnsi"/>
        </w:rPr>
        <w:t>, inclusive na página eletrônica oficial “site” do Município de Campo Alegre/SC.</w:t>
      </w:r>
    </w:p>
    <w:p w:rsidR="00E21A35" w:rsidRPr="00E21A35" w:rsidRDefault="00E21A35" w:rsidP="00E21A35">
      <w:pPr>
        <w:spacing w:after="0" w:line="240" w:lineRule="auto"/>
        <w:jc w:val="center"/>
        <w:rPr>
          <w:sz w:val="40"/>
          <w:szCs w:val="40"/>
        </w:rPr>
      </w:pPr>
    </w:p>
    <w:p w:rsidR="003B7539" w:rsidRPr="001E6545" w:rsidRDefault="003B7539" w:rsidP="003B7539">
      <w:pPr>
        <w:spacing w:after="0" w:line="240" w:lineRule="auto"/>
        <w:jc w:val="center"/>
        <w:rPr>
          <w:rFonts w:asciiTheme="minorHAnsi" w:hAnsiTheme="minorHAnsi" w:cstheme="minorHAnsi"/>
          <w:b/>
        </w:rPr>
      </w:pPr>
      <w:r w:rsidRPr="001E6545">
        <w:rPr>
          <w:rFonts w:asciiTheme="minorHAnsi" w:hAnsiTheme="minorHAnsi" w:cstheme="minorHAnsi"/>
          <w:b/>
        </w:rPr>
        <w:t>WILLIAM COTHOVISKY</w:t>
      </w:r>
    </w:p>
    <w:p w:rsidR="00C5706F" w:rsidRDefault="00C5706F" w:rsidP="00C5706F">
      <w:pPr>
        <w:spacing w:after="0" w:line="240" w:lineRule="auto"/>
        <w:jc w:val="center"/>
      </w:pPr>
      <w:r>
        <w:t>Secretário da Comissão Responsável pelo</w:t>
      </w:r>
    </w:p>
    <w:p w:rsidR="00C5706F" w:rsidRDefault="00C5706F" w:rsidP="00C5706F">
      <w:pPr>
        <w:spacing w:after="0" w:line="240" w:lineRule="auto"/>
        <w:jc w:val="center"/>
      </w:pPr>
      <w:r>
        <w:t xml:space="preserve">Processo Eleitoral da escolha dos novos </w:t>
      </w:r>
    </w:p>
    <w:p w:rsidR="006C618A" w:rsidRDefault="00C5706F" w:rsidP="00E21A35">
      <w:pPr>
        <w:spacing w:after="0" w:line="240" w:lineRule="auto"/>
        <w:jc w:val="center"/>
      </w:pPr>
      <w:r>
        <w:t>Conselheiros Tutelares</w:t>
      </w:r>
    </w:p>
    <w:sectPr w:rsidR="006C618A" w:rsidSect="00E21A35">
      <w:pgSz w:w="11906" w:h="16838" w:code="9"/>
      <w:pgMar w:top="1134" w:right="991" w:bottom="0" w:left="1701" w:header="1134"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A4902"/>
    <w:multiLevelType w:val="hybridMultilevel"/>
    <w:tmpl w:val="45624E56"/>
    <w:lvl w:ilvl="0" w:tplc="6EE4861C">
      <w:start w:val="5"/>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52D57D42"/>
    <w:multiLevelType w:val="hybridMultilevel"/>
    <w:tmpl w:val="369A3F8A"/>
    <w:lvl w:ilvl="0" w:tplc="0E5ADA8E">
      <w:start w:val="1"/>
      <w:numFmt w:val="decimalZero"/>
      <w:lvlText w:val="%1"/>
      <w:lvlJc w:val="left"/>
      <w:pPr>
        <w:ind w:left="1473" w:hanging="48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nsid w:val="6B88073E"/>
    <w:multiLevelType w:val="hybridMultilevel"/>
    <w:tmpl w:val="7CDEF43A"/>
    <w:lvl w:ilvl="0" w:tplc="0AE417E8">
      <w:start w:val="1"/>
      <w:numFmt w:val="lowerLetter"/>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706F"/>
    <w:rsid w:val="0015526F"/>
    <w:rsid w:val="002F7884"/>
    <w:rsid w:val="003B7539"/>
    <w:rsid w:val="00536978"/>
    <w:rsid w:val="006C618A"/>
    <w:rsid w:val="008F38B6"/>
    <w:rsid w:val="00A81838"/>
    <w:rsid w:val="00C5706F"/>
    <w:rsid w:val="00E21A35"/>
    <w:rsid w:val="00E62C32"/>
    <w:rsid w:val="00F051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6F"/>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21A35"/>
    <w:pPr>
      <w:spacing w:after="0" w:line="360" w:lineRule="auto"/>
      <w:ind w:left="720"/>
      <w:contextualSpacing/>
      <w:jc w:val="both"/>
    </w:pPr>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A818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18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6F"/>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21A35"/>
    <w:pPr>
      <w:spacing w:after="0" w:line="360" w:lineRule="auto"/>
      <w:ind w:left="720"/>
      <w:contextualSpacing/>
      <w:jc w:val="both"/>
    </w:pPr>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A818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183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2163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PMCA</dc:creator>
  <cp:lastModifiedBy>Usuario</cp:lastModifiedBy>
  <cp:revision>3</cp:revision>
  <cp:lastPrinted>2015-09-17T19:39:00Z</cp:lastPrinted>
  <dcterms:created xsi:type="dcterms:W3CDTF">2019-08-07T13:03:00Z</dcterms:created>
  <dcterms:modified xsi:type="dcterms:W3CDTF">2019-08-12T19:25:00Z</dcterms:modified>
</cp:coreProperties>
</file>